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CE" w:rsidRDefault="00C470CE">
      <w:pPr>
        <w:pStyle w:val="BodyText"/>
        <w:rPr>
          <w:rFonts w:ascii="Times New Roman"/>
          <w:sz w:val="20"/>
        </w:rPr>
      </w:pPr>
    </w:p>
    <w:p w:rsidR="00C470CE" w:rsidRDefault="00C470CE">
      <w:pPr>
        <w:pStyle w:val="BodyText"/>
        <w:spacing w:before="7"/>
        <w:rPr>
          <w:rFonts w:ascii="Times New Roman"/>
          <w:sz w:val="10"/>
        </w:rPr>
      </w:pPr>
    </w:p>
    <w:p w:rsidR="00C470CE" w:rsidRDefault="003B1F10">
      <w:pPr>
        <w:pStyle w:val="BodyText"/>
        <w:ind w:left="2783"/>
        <w:rPr>
          <w:rFonts w:ascii="Times New Roman"/>
          <w:sz w:val="20"/>
        </w:rPr>
      </w:pPr>
      <w:r>
        <w:rPr>
          <w:rFonts w:ascii="Times New Roman"/>
          <w:noProof/>
          <w:sz w:val="20"/>
          <w:lang w:val="en-US" w:eastAsia="en-US" w:bidi="ar-SA"/>
        </w:rPr>
        <w:drawing>
          <wp:inline distT="0" distB="0" distL="0" distR="0">
            <wp:extent cx="3362088" cy="8863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62088" cy="886396"/>
                    </a:xfrm>
                    <a:prstGeom prst="rect">
                      <a:avLst/>
                    </a:prstGeom>
                  </pic:spPr>
                </pic:pic>
              </a:graphicData>
            </a:graphic>
          </wp:inline>
        </w:drawing>
      </w:r>
    </w:p>
    <w:p w:rsidR="00C470CE" w:rsidRDefault="00C470CE">
      <w:pPr>
        <w:pStyle w:val="BodyText"/>
        <w:rPr>
          <w:rFonts w:ascii="Times New Roman"/>
          <w:sz w:val="20"/>
        </w:rPr>
      </w:pPr>
    </w:p>
    <w:p w:rsidR="00C470CE" w:rsidRDefault="00C470CE">
      <w:pPr>
        <w:pStyle w:val="BodyText"/>
        <w:rPr>
          <w:rFonts w:ascii="Times New Roman"/>
          <w:sz w:val="20"/>
        </w:rPr>
      </w:pPr>
    </w:p>
    <w:p w:rsidR="00C470CE" w:rsidRDefault="003B1F10">
      <w:pPr>
        <w:pStyle w:val="BodyText"/>
        <w:spacing w:before="224"/>
        <w:ind w:left="125" w:right="637"/>
        <w:jc w:val="center"/>
      </w:pPr>
      <w:r>
        <w:t>CONTACT INFORMATION</w:t>
      </w:r>
    </w:p>
    <w:p w:rsidR="00C470CE" w:rsidRDefault="003B1F10">
      <w:pPr>
        <w:pStyle w:val="BodyText"/>
        <w:spacing w:before="7"/>
        <w:ind w:left="4314" w:right="4778" w:hanging="53"/>
        <w:jc w:val="center"/>
      </w:pPr>
      <w:hyperlink r:id="rId8">
        <w:r>
          <w:rPr>
            <w:color w:val="0000FF"/>
            <w:u w:val="single" w:color="0000FF"/>
          </w:rPr>
          <w:t>www.itlssask.ca</w:t>
        </w:r>
      </w:hyperlink>
      <w:r>
        <w:rPr>
          <w:color w:val="0000FF"/>
        </w:rPr>
        <w:t xml:space="preserve"> </w:t>
      </w:r>
      <w:hyperlink r:id="rId9">
        <w:r>
          <w:rPr>
            <w:color w:val="0000FF"/>
            <w:u w:val="single" w:color="0000FF"/>
          </w:rPr>
          <w:t>itlssk@itlssask.ca</w:t>
        </w:r>
      </w:hyperlink>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3B1F10">
      <w:pPr>
        <w:pStyle w:val="BodyText"/>
        <w:spacing w:before="6"/>
      </w:pPr>
      <w:r>
        <w:pict>
          <v:shapetype id="_x0000_t202" coordsize="21600,21600" o:spt="202" path="m,l,21600r21600,l21600,xe">
            <v:stroke joinstyle="miter"/>
            <v:path gradientshapeok="t" o:connecttype="rect"/>
          </v:shapetype>
          <v:shape id="_x0000_s1074" type="#_x0000_t202" style="position:absolute;margin-left:40.05pt;margin-top:16.5pt;width:516pt;height:83.25pt;z-index:251633664;mso-wrap-distance-left:0;mso-wrap-distance-right:0;mso-position-horizontal-relative:page" filled="f">
            <v:textbox inset="0,0,0,0">
              <w:txbxContent>
                <w:p w:rsidR="00C470CE" w:rsidRDefault="003B1F10">
                  <w:pPr>
                    <w:spacing w:before="81"/>
                    <w:ind w:left="4590"/>
                    <w:rPr>
                      <w:sz w:val="20"/>
                    </w:rPr>
                  </w:pPr>
                  <w:r>
                    <w:rPr>
                      <w:sz w:val="20"/>
                    </w:rPr>
                    <w:t>Acknowledgement</w:t>
                  </w:r>
                </w:p>
                <w:p w:rsidR="00C470CE" w:rsidRDefault="00C470CE">
                  <w:pPr>
                    <w:pStyle w:val="BodyText"/>
                    <w:spacing w:before="10"/>
                    <w:rPr>
                      <w:sz w:val="20"/>
                    </w:rPr>
                  </w:pPr>
                </w:p>
                <w:p w:rsidR="00C470CE" w:rsidRDefault="003B1F10">
                  <w:pPr>
                    <w:spacing w:before="1" w:line="249" w:lineRule="auto"/>
                    <w:ind w:left="609" w:right="733"/>
                    <w:jc w:val="center"/>
                    <w:rPr>
                      <w:sz w:val="20"/>
                    </w:rPr>
                  </w:pPr>
                  <w:r>
                    <w:rPr>
                      <w:sz w:val="20"/>
                    </w:rPr>
                    <w:t>The ITLS Saskatchewan Chapter is responsible for creating and maintaining this manual. It forms the policies and procedures by which all International Trauma Life Support programs will be offered in Saskatchewan.</w:t>
                  </w:r>
                </w:p>
              </w:txbxContent>
            </v:textbox>
            <w10:wrap type="topAndBottom" anchorx="page"/>
          </v:shape>
        </w:pict>
      </w: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16"/>
        </w:rPr>
      </w:pPr>
    </w:p>
    <w:tbl>
      <w:tblPr>
        <w:tblW w:w="0" w:type="auto"/>
        <w:tblInd w:w="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1"/>
        <w:gridCol w:w="1702"/>
        <w:gridCol w:w="1416"/>
        <w:gridCol w:w="1560"/>
        <w:gridCol w:w="1418"/>
        <w:gridCol w:w="1558"/>
      </w:tblGrid>
      <w:tr w:rsidR="00C470CE">
        <w:trPr>
          <w:trHeight w:val="244"/>
        </w:trPr>
        <w:tc>
          <w:tcPr>
            <w:tcW w:w="1471" w:type="dxa"/>
            <w:tcBorders>
              <w:right w:val="single" w:sz="4" w:space="0" w:color="000000"/>
            </w:tcBorders>
          </w:tcPr>
          <w:p w:rsidR="00C470CE" w:rsidRDefault="003B1F10">
            <w:pPr>
              <w:pStyle w:val="TableParagraph"/>
              <w:spacing w:before="2" w:line="222" w:lineRule="exact"/>
              <w:ind w:left="239"/>
              <w:rPr>
                <w:sz w:val="20"/>
              </w:rPr>
            </w:pPr>
            <w:r>
              <w:rPr>
                <w:sz w:val="20"/>
              </w:rPr>
              <w:t>Developed</w:t>
            </w:r>
          </w:p>
        </w:tc>
        <w:tc>
          <w:tcPr>
            <w:tcW w:w="7654" w:type="dxa"/>
            <w:gridSpan w:val="5"/>
            <w:tcBorders>
              <w:top w:val="single" w:sz="4" w:space="0" w:color="000000"/>
              <w:left w:val="single" w:sz="4" w:space="0" w:color="000000"/>
              <w:right w:val="single" w:sz="4" w:space="0" w:color="000000"/>
            </w:tcBorders>
          </w:tcPr>
          <w:p w:rsidR="00C470CE" w:rsidRDefault="003B1F10">
            <w:pPr>
              <w:pStyle w:val="TableParagraph"/>
              <w:spacing w:before="2" w:line="222" w:lineRule="exact"/>
              <w:ind w:left="242"/>
              <w:rPr>
                <w:sz w:val="20"/>
              </w:rPr>
            </w:pPr>
            <w:r>
              <w:rPr>
                <w:sz w:val="20"/>
              </w:rPr>
              <w:t>Revised</w:t>
            </w:r>
          </w:p>
        </w:tc>
      </w:tr>
      <w:tr w:rsidR="00C470CE" w:rsidTr="00CF3D6E">
        <w:trPr>
          <w:trHeight w:val="575"/>
        </w:trPr>
        <w:tc>
          <w:tcPr>
            <w:tcW w:w="1471" w:type="dxa"/>
          </w:tcPr>
          <w:p w:rsidR="00C470CE" w:rsidRDefault="00C470CE">
            <w:pPr>
              <w:pStyle w:val="TableParagraph"/>
              <w:spacing w:before="11"/>
              <w:rPr>
                <w:sz w:val="16"/>
              </w:rPr>
            </w:pPr>
          </w:p>
          <w:p w:rsidR="00C470CE" w:rsidRDefault="003B1F10">
            <w:pPr>
              <w:pStyle w:val="TableParagraph"/>
              <w:ind w:left="239"/>
              <w:rPr>
                <w:sz w:val="16"/>
              </w:rPr>
            </w:pPr>
            <w:r>
              <w:rPr>
                <w:sz w:val="16"/>
              </w:rPr>
              <w:t>December 2005</w:t>
            </w:r>
          </w:p>
        </w:tc>
        <w:tc>
          <w:tcPr>
            <w:tcW w:w="1702" w:type="dxa"/>
          </w:tcPr>
          <w:p w:rsidR="00C470CE" w:rsidRDefault="00C470CE">
            <w:pPr>
              <w:pStyle w:val="TableParagraph"/>
              <w:spacing w:before="4"/>
              <w:rPr>
                <w:sz w:val="16"/>
              </w:rPr>
            </w:pPr>
          </w:p>
          <w:p w:rsidR="00C470CE" w:rsidRDefault="003B1F10">
            <w:pPr>
              <w:pStyle w:val="TableParagraph"/>
              <w:ind w:left="239"/>
              <w:rPr>
                <w:sz w:val="16"/>
              </w:rPr>
            </w:pPr>
            <w:r>
              <w:rPr>
                <w:sz w:val="16"/>
              </w:rPr>
              <w:t>April 2008</w:t>
            </w:r>
          </w:p>
        </w:tc>
        <w:tc>
          <w:tcPr>
            <w:tcW w:w="1416" w:type="dxa"/>
          </w:tcPr>
          <w:p w:rsidR="00C470CE" w:rsidRDefault="00C470CE">
            <w:pPr>
              <w:pStyle w:val="TableParagraph"/>
              <w:spacing w:before="4"/>
              <w:rPr>
                <w:sz w:val="16"/>
              </w:rPr>
            </w:pPr>
          </w:p>
          <w:p w:rsidR="00C470CE" w:rsidRDefault="003B1F10">
            <w:pPr>
              <w:pStyle w:val="TableParagraph"/>
              <w:ind w:left="240"/>
              <w:rPr>
                <w:sz w:val="16"/>
              </w:rPr>
            </w:pPr>
            <w:r>
              <w:rPr>
                <w:sz w:val="16"/>
              </w:rPr>
              <w:t>June 2010</w:t>
            </w:r>
          </w:p>
        </w:tc>
        <w:tc>
          <w:tcPr>
            <w:tcW w:w="1560" w:type="dxa"/>
          </w:tcPr>
          <w:p w:rsidR="00C470CE" w:rsidRDefault="00C470CE">
            <w:pPr>
              <w:pStyle w:val="TableParagraph"/>
              <w:spacing w:before="4"/>
              <w:rPr>
                <w:sz w:val="17"/>
              </w:rPr>
            </w:pPr>
          </w:p>
          <w:p w:rsidR="00C470CE" w:rsidRDefault="003B1F10">
            <w:pPr>
              <w:pStyle w:val="TableParagraph"/>
              <w:ind w:left="120"/>
              <w:rPr>
                <w:sz w:val="16"/>
              </w:rPr>
            </w:pPr>
            <w:r>
              <w:rPr>
                <w:sz w:val="16"/>
              </w:rPr>
              <w:t>March 2015</w:t>
            </w:r>
          </w:p>
        </w:tc>
        <w:tc>
          <w:tcPr>
            <w:tcW w:w="1418" w:type="dxa"/>
          </w:tcPr>
          <w:p w:rsidR="00C470CE" w:rsidRDefault="00C470CE">
            <w:pPr>
              <w:pStyle w:val="TableParagraph"/>
              <w:spacing w:before="11"/>
              <w:rPr>
                <w:sz w:val="16"/>
              </w:rPr>
            </w:pPr>
          </w:p>
          <w:p w:rsidR="00C470CE" w:rsidRDefault="003B1F10">
            <w:pPr>
              <w:pStyle w:val="TableParagraph"/>
              <w:ind w:left="53"/>
              <w:rPr>
                <w:sz w:val="16"/>
              </w:rPr>
            </w:pPr>
            <w:r>
              <w:rPr>
                <w:sz w:val="16"/>
              </w:rPr>
              <w:t>February 2017</w:t>
            </w:r>
          </w:p>
        </w:tc>
        <w:tc>
          <w:tcPr>
            <w:tcW w:w="1558" w:type="dxa"/>
            <w:vAlign w:val="center"/>
          </w:tcPr>
          <w:p w:rsidR="00C470CE" w:rsidRPr="00CF3D6E" w:rsidRDefault="00CF3D6E" w:rsidP="00CF3D6E">
            <w:pPr>
              <w:pStyle w:val="TableParagraph"/>
              <w:jc w:val="center"/>
              <w:rPr>
                <w:sz w:val="16"/>
                <w:szCs w:val="16"/>
              </w:rPr>
            </w:pPr>
            <w:r w:rsidRPr="00CF3D6E">
              <w:rPr>
                <w:sz w:val="16"/>
                <w:szCs w:val="16"/>
              </w:rPr>
              <w:t>August 2017</w:t>
            </w:r>
          </w:p>
        </w:tc>
      </w:tr>
    </w:tbl>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bookmarkStart w:id="0" w:name="_GoBack"/>
      <w:bookmarkEnd w:id="0"/>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rPr>
          <w:sz w:val="20"/>
        </w:rPr>
      </w:pPr>
    </w:p>
    <w:p w:rsidR="00C470CE" w:rsidRDefault="00C470CE">
      <w:pPr>
        <w:pStyle w:val="BodyText"/>
        <w:spacing w:before="11"/>
        <w:rPr>
          <w:sz w:val="19"/>
        </w:rPr>
      </w:pPr>
    </w:p>
    <w:p w:rsidR="00C470CE" w:rsidRDefault="003B1F10">
      <w:pPr>
        <w:spacing w:before="94"/>
        <w:ind w:left="125" w:right="735"/>
        <w:jc w:val="center"/>
        <w:rPr>
          <w:b/>
        </w:rPr>
      </w:pPr>
      <w:r>
        <w:rPr>
          <w:b/>
          <w:u w:val="thick"/>
        </w:rPr>
        <w:t>ITLS COURSE FORMS</w:t>
      </w:r>
    </w:p>
    <w:p w:rsidR="00C470CE" w:rsidRDefault="003B1F10">
      <w:pPr>
        <w:spacing w:before="183"/>
        <w:ind w:left="125" w:right="736"/>
        <w:jc w:val="center"/>
      </w:pPr>
      <w:r>
        <w:t xml:space="preserve">ITLS forms including the fee schedule are now downloadable from the ITLS Website. Please access the website at </w:t>
      </w:r>
      <w:hyperlink r:id="rId10">
        <w:r>
          <w:rPr>
            <w:color w:val="0000FF"/>
            <w:u w:val="single" w:color="0000FF"/>
          </w:rPr>
          <w:t>www.itlssask.ca</w:t>
        </w:r>
      </w:hyperlink>
    </w:p>
    <w:p w:rsidR="00C470CE" w:rsidRDefault="00C470CE">
      <w:pPr>
        <w:pStyle w:val="BodyText"/>
        <w:rPr>
          <w:sz w:val="20"/>
        </w:rPr>
      </w:pPr>
    </w:p>
    <w:p w:rsidR="00C470CE" w:rsidRDefault="00C470CE">
      <w:pPr>
        <w:pStyle w:val="BodyText"/>
        <w:rPr>
          <w:sz w:val="20"/>
        </w:rPr>
      </w:pPr>
    </w:p>
    <w:p w:rsidR="00C470CE" w:rsidRDefault="00C470CE">
      <w:pPr>
        <w:pStyle w:val="BodyText"/>
        <w:spacing w:before="1"/>
        <w:rPr>
          <w:sz w:val="20"/>
        </w:rPr>
      </w:pPr>
    </w:p>
    <w:p w:rsidR="00C470CE" w:rsidRDefault="003B1F10">
      <w:pPr>
        <w:ind w:right="595"/>
        <w:jc w:val="center"/>
        <w:rPr>
          <w:rFonts w:ascii="Calibri"/>
        </w:rPr>
      </w:pPr>
      <w:r>
        <w:rPr>
          <w:rFonts w:ascii="Calibri"/>
        </w:rPr>
        <w:t>1</w:t>
      </w:r>
    </w:p>
    <w:p w:rsidR="00C470CE" w:rsidRDefault="00C470CE">
      <w:pPr>
        <w:jc w:val="center"/>
        <w:rPr>
          <w:rFonts w:ascii="Calibri"/>
        </w:rPr>
        <w:sectPr w:rsidR="00C470CE">
          <w:type w:val="continuous"/>
          <w:pgSz w:w="12240" w:h="15840"/>
          <w:pgMar w:top="1500" w:right="560" w:bottom="280" w:left="700" w:header="720" w:footer="720" w:gutter="0"/>
          <w:cols w:space="720"/>
        </w:sectPr>
      </w:pPr>
    </w:p>
    <w:p w:rsidR="00C470CE" w:rsidRDefault="00C470CE">
      <w:pPr>
        <w:pStyle w:val="BodyText"/>
        <w:rPr>
          <w:rFonts w:ascii="Calibri"/>
          <w:sz w:val="20"/>
        </w:rPr>
      </w:pPr>
    </w:p>
    <w:p w:rsidR="00C470CE" w:rsidRDefault="00C470CE">
      <w:pPr>
        <w:pStyle w:val="BodyText"/>
        <w:spacing w:before="7"/>
        <w:rPr>
          <w:rFonts w:ascii="Calibri"/>
        </w:rPr>
      </w:pPr>
    </w:p>
    <w:p w:rsidR="00C470CE" w:rsidRDefault="003B1F10">
      <w:pPr>
        <w:spacing w:before="89"/>
        <w:ind w:left="399"/>
        <w:rPr>
          <w:sz w:val="32"/>
        </w:rPr>
      </w:pPr>
      <w:r>
        <w:rPr>
          <w:color w:val="365F91"/>
          <w:sz w:val="32"/>
        </w:rPr>
        <w:t>Table of Contents</w:t>
      </w:r>
    </w:p>
    <w:p w:rsidR="00C470CE" w:rsidRDefault="00C470CE">
      <w:pPr>
        <w:rPr>
          <w:sz w:val="32"/>
        </w:rPr>
        <w:sectPr w:rsidR="00C470CE">
          <w:pgSz w:w="12240" w:h="15840"/>
          <w:pgMar w:top="1500" w:right="560" w:bottom="621" w:left="700" w:header="720" w:footer="720" w:gutter="0"/>
          <w:cols w:space="720"/>
        </w:sectPr>
      </w:pPr>
    </w:p>
    <w:sdt>
      <w:sdtPr>
        <w:id w:val="-85309687"/>
        <w:docPartObj>
          <w:docPartGallery w:val="Table of Contents"/>
          <w:docPartUnique/>
        </w:docPartObj>
      </w:sdtPr>
      <w:sdtEndPr/>
      <w:sdtContent>
        <w:p w:rsidR="00C470CE" w:rsidRDefault="003B1F10">
          <w:pPr>
            <w:pStyle w:val="TOC3"/>
            <w:tabs>
              <w:tab w:val="right" w:leader="dot" w:pos="10841"/>
            </w:tabs>
            <w:spacing w:before="110"/>
          </w:pPr>
          <w:r>
            <w:t>Objectives of ITLS</w:t>
          </w:r>
          <w:r>
            <w:rPr>
              <w:spacing w:val="-2"/>
            </w:rPr>
            <w:t xml:space="preserve"> </w:t>
          </w:r>
          <w:r>
            <w:t>of</w:t>
          </w:r>
          <w:r>
            <w:t xml:space="preserve"> </w:t>
          </w:r>
          <w:r>
            <w:t>Saskatchewan</w:t>
          </w:r>
          <w:r>
            <w:tab/>
            <w:t>4</w:t>
          </w:r>
        </w:p>
        <w:p w:rsidR="00C470CE" w:rsidRDefault="003B1F10">
          <w:pPr>
            <w:pStyle w:val="TOC3"/>
            <w:tabs>
              <w:tab w:val="right" w:leader="dot" w:pos="10841"/>
            </w:tabs>
          </w:pPr>
          <w:hyperlink w:anchor="_TOC_250041" w:history="1">
            <w:r>
              <w:t>Course</w:t>
            </w:r>
            <w:r>
              <w:rPr>
                <w:spacing w:val="-3"/>
              </w:rPr>
              <w:t xml:space="preserve"> </w:t>
            </w:r>
            <w:r>
              <w:t>Offerings</w:t>
            </w:r>
            <w:r>
              <w:tab/>
              <w:t>4</w:t>
            </w:r>
          </w:hyperlink>
        </w:p>
        <w:p w:rsidR="00C470CE" w:rsidRDefault="003B1F10">
          <w:pPr>
            <w:pStyle w:val="TOC3"/>
            <w:tabs>
              <w:tab w:val="right" w:leader="dot" w:pos="10841"/>
            </w:tabs>
            <w:spacing w:before="78"/>
          </w:pPr>
          <w:hyperlink w:anchor="_TOC_250040" w:history="1">
            <w:r>
              <w:t>Course</w:t>
            </w:r>
            <w:r>
              <w:rPr>
                <w:spacing w:val="-1"/>
              </w:rPr>
              <w:t xml:space="preserve"> </w:t>
            </w:r>
            <w:r>
              <w:t>Entry</w:t>
            </w:r>
            <w:r>
              <w:rPr>
                <w:spacing w:val="-3"/>
              </w:rPr>
              <w:t xml:space="preserve"> </w:t>
            </w:r>
            <w:r>
              <w:t>Requirements</w:t>
            </w:r>
            <w:r>
              <w:tab/>
              <w:t>5</w:t>
            </w:r>
          </w:hyperlink>
        </w:p>
        <w:p w:rsidR="00C470CE" w:rsidRDefault="003B1F10">
          <w:pPr>
            <w:pStyle w:val="TOC4"/>
            <w:tabs>
              <w:tab w:val="right" w:leader="dot" w:pos="10841"/>
            </w:tabs>
          </w:pPr>
          <w:hyperlink w:anchor="_TOC_250039" w:history="1">
            <w:r>
              <w:t>ITLS Provider Course</w:t>
            </w:r>
            <w:r>
              <w:rPr>
                <w:spacing w:val="-2"/>
              </w:rPr>
              <w:t xml:space="preserve"> </w:t>
            </w:r>
            <w:r>
              <w:t>-</w:t>
            </w:r>
            <w:r>
              <w:rPr>
                <w:spacing w:val="-2"/>
              </w:rPr>
              <w:t xml:space="preserve"> </w:t>
            </w:r>
            <w:r>
              <w:t>Basic</w:t>
            </w:r>
            <w:r>
              <w:tab/>
              <w:t>5</w:t>
            </w:r>
          </w:hyperlink>
        </w:p>
        <w:p w:rsidR="00C470CE" w:rsidRDefault="003B1F10">
          <w:pPr>
            <w:pStyle w:val="TOC5"/>
            <w:tabs>
              <w:tab w:val="right" w:leader="dot" w:pos="10841"/>
            </w:tabs>
            <w:spacing w:before="103"/>
          </w:pPr>
          <w:hyperlink w:anchor="_TOC_250038" w:history="1">
            <w:r>
              <w:t>ITLS Provider Course</w:t>
            </w:r>
            <w:r>
              <w:rPr>
                <w:spacing w:val="-2"/>
              </w:rPr>
              <w:t xml:space="preserve"> </w:t>
            </w:r>
            <w:r>
              <w:t>-</w:t>
            </w:r>
            <w:r>
              <w:rPr>
                <w:spacing w:val="-2"/>
              </w:rPr>
              <w:t xml:space="preserve"> </w:t>
            </w:r>
            <w:r>
              <w:t>Advanced</w:t>
            </w:r>
            <w:r>
              <w:tab/>
              <w:t>6</w:t>
            </w:r>
          </w:hyperlink>
        </w:p>
        <w:p w:rsidR="00C470CE" w:rsidRDefault="003B1F10">
          <w:pPr>
            <w:pStyle w:val="TOC5"/>
            <w:tabs>
              <w:tab w:val="right" w:leader="dot" w:pos="10841"/>
            </w:tabs>
          </w:pPr>
          <w:r>
            <w:t>ITLS Pediatric</w:t>
          </w:r>
          <w:r>
            <w:rPr>
              <w:spacing w:val="-4"/>
            </w:rPr>
            <w:t xml:space="preserve"> </w:t>
          </w:r>
          <w:r>
            <w:t>Provider</w:t>
          </w:r>
          <w:r>
            <w:rPr>
              <w:spacing w:val="-2"/>
            </w:rPr>
            <w:t xml:space="preserve"> </w:t>
          </w:r>
          <w:r>
            <w:t>Course</w:t>
          </w:r>
          <w:r>
            <w:tab/>
            <w:t>6</w:t>
          </w:r>
        </w:p>
        <w:p w:rsidR="00C470CE" w:rsidRDefault="003B1F10">
          <w:pPr>
            <w:pStyle w:val="TOC5"/>
            <w:tabs>
              <w:tab w:val="right" w:leader="dot" w:pos="10841"/>
            </w:tabs>
            <w:spacing w:before="81"/>
          </w:pPr>
          <w:hyperlink w:anchor="_TOC_250037" w:history="1">
            <w:r>
              <w:t>Provider Course Completion</w:t>
            </w:r>
            <w:r>
              <w:rPr>
                <w:spacing w:val="-1"/>
              </w:rPr>
              <w:t xml:space="preserve"> </w:t>
            </w:r>
            <w:r>
              <w:t>Criteria</w:t>
            </w:r>
            <w:r>
              <w:tab/>
              <w:t>6</w:t>
            </w:r>
          </w:hyperlink>
        </w:p>
        <w:p w:rsidR="00C470CE" w:rsidRDefault="003B1F10">
          <w:pPr>
            <w:pStyle w:val="TOC5"/>
            <w:tabs>
              <w:tab w:val="right" w:leader="dot" w:pos="10841"/>
            </w:tabs>
          </w:pPr>
          <w:hyperlink w:anchor="_TOC_250036" w:history="1">
            <w:r>
              <w:t>Practical</w:t>
            </w:r>
            <w:r>
              <w:rPr>
                <w:spacing w:val="-1"/>
              </w:rPr>
              <w:t xml:space="preserve"> </w:t>
            </w:r>
            <w:r>
              <w:t>Evaluation</w:t>
            </w:r>
            <w:r>
              <w:tab/>
              <w:t>5</w:t>
            </w:r>
          </w:hyperlink>
        </w:p>
        <w:p w:rsidR="00C470CE" w:rsidRDefault="003B1F10">
          <w:pPr>
            <w:pStyle w:val="TOC5"/>
            <w:tabs>
              <w:tab w:val="right" w:leader="dot" w:pos="10841"/>
            </w:tabs>
            <w:spacing w:before="79"/>
          </w:pPr>
          <w:hyperlink w:anchor="_TOC_250035" w:history="1">
            <w:r>
              <w:t>Written</w:t>
            </w:r>
            <w:r>
              <w:rPr>
                <w:spacing w:val="-1"/>
              </w:rPr>
              <w:t xml:space="preserve"> </w:t>
            </w:r>
            <w:r>
              <w:t>Evaluation</w:t>
            </w:r>
            <w:r>
              <w:tab/>
              <w:t>7</w:t>
            </w:r>
          </w:hyperlink>
        </w:p>
        <w:p w:rsidR="00C470CE" w:rsidRDefault="003B1F10">
          <w:pPr>
            <w:pStyle w:val="TOC5"/>
            <w:tabs>
              <w:tab w:val="right" w:leader="dot" w:pos="10841"/>
            </w:tabs>
            <w:spacing w:before="81"/>
          </w:pPr>
          <w:hyperlink w:anchor="_TOC_250034" w:history="1">
            <w:r>
              <w:t>Additional</w:t>
            </w:r>
            <w:r>
              <w:rPr>
                <w:spacing w:val="-2"/>
              </w:rPr>
              <w:t xml:space="preserve"> </w:t>
            </w:r>
            <w:r>
              <w:t>Criteria</w:t>
            </w:r>
            <w:r>
              <w:tab/>
              <w:t>7</w:t>
            </w:r>
          </w:hyperlink>
        </w:p>
        <w:p w:rsidR="00C470CE" w:rsidRDefault="003B1F10">
          <w:pPr>
            <w:pStyle w:val="TOC5"/>
            <w:tabs>
              <w:tab w:val="right" w:leader="dot" w:pos="10841"/>
            </w:tabs>
          </w:pPr>
          <w:hyperlink w:anchor="_TOC_250033" w:history="1">
            <w:r>
              <w:t>Provider Cards</w:t>
            </w:r>
            <w:r>
              <w:tab/>
              <w:t>7</w:t>
            </w:r>
          </w:hyperlink>
        </w:p>
        <w:p w:rsidR="00C470CE" w:rsidRDefault="003B1F10">
          <w:pPr>
            <w:pStyle w:val="TOC3"/>
            <w:tabs>
              <w:tab w:val="right" w:leader="dot" w:pos="10841"/>
            </w:tabs>
            <w:spacing w:before="79"/>
          </w:pPr>
          <w:hyperlink w:anchor="_TOC_250032" w:history="1">
            <w:r>
              <w:t>Provider Re-Certification</w:t>
            </w:r>
            <w:r>
              <w:tab/>
              <w:t>7</w:t>
            </w:r>
          </w:hyperlink>
        </w:p>
        <w:p w:rsidR="00C470CE" w:rsidRDefault="003B1F10">
          <w:pPr>
            <w:pStyle w:val="TOC3"/>
            <w:tabs>
              <w:tab w:val="right" w:leader="dot" w:pos="10841"/>
            </w:tabs>
            <w:spacing w:before="80"/>
          </w:pPr>
          <w:hyperlink w:anchor="_TOC_250031" w:history="1">
            <w:r>
              <w:t>Provider Reciprocity</w:t>
            </w:r>
            <w:r>
              <w:tab/>
              <w:t>7</w:t>
            </w:r>
          </w:hyperlink>
        </w:p>
        <w:p w:rsidR="00C470CE" w:rsidRDefault="003B1F10">
          <w:pPr>
            <w:pStyle w:val="TOC3"/>
            <w:tabs>
              <w:tab w:val="right" w:leader="dot" w:pos="10841"/>
            </w:tabs>
          </w:pPr>
          <w:hyperlink w:anchor="_TOC_250030" w:history="1">
            <w:r>
              <w:t>Instructor Training and</w:t>
            </w:r>
            <w:r>
              <w:rPr>
                <w:spacing w:val="-2"/>
              </w:rPr>
              <w:t xml:space="preserve"> </w:t>
            </w:r>
            <w:r>
              <w:t>Certification</w:t>
            </w:r>
            <w:r>
              <w:rPr>
                <w:spacing w:val="1"/>
              </w:rPr>
              <w:t xml:space="preserve"> </w:t>
            </w:r>
            <w:r>
              <w:t>Maintenance</w:t>
            </w:r>
            <w:r>
              <w:tab/>
              <w:t>8</w:t>
            </w:r>
          </w:hyperlink>
        </w:p>
        <w:p w:rsidR="00C470CE" w:rsidRDefault="003B1F10">
          <w:pPr>
            <w:pStyle w:val="TOC5"/>
            <w:tabs>
              <w:tab w:val="right" w:leader="dot" w:pos="10841"/>
            </w:tabs>
            <w:spacing w:before="81"/>
          </w:pPr>
          <w:hyperlink w:anchor="_TOC_250029" w:history="1">
            <w:r>
              <w:t>Instructor Status Maintenance</w:t>
            </w:r>
            <w:r>
              <w:tab/>
              <w:t>10</w:t>
            </w:r>
          </w:hyperlink>
        </w:p>
        <w:p w:rsidR="00C470CE" w:rsidRDefault="003B1F10">
          <w:pPr>
            <w:pStyle w:val="TOC3"/>
            <w:tabs>
              <w:tab w:val="right" w:leader="dot" w:pos="10841"/>
            </w:tabs>
            <w:spacing w:before="78"/>
          </w:pPr>
          <w:hyperlink w:anchor="_TOC_250028" w:history="1">
            <w:r>
              <w:t>Instructor Reciprocity</w:t>
            </w:r>
            <w:r>
              <w:tab/>
              <w:t>10</w:t>
            </w:r>
          </w:hyperlink>
        </w:p>
        <w:p w:rsidR="00C470CE" w:rsidRDefault="003B1F10">
          <w:pPr>
            <w:pStyle w:val="TOC3"/>
            <w:tabs>
              <w:tab w:val="right" w:leader="dot" w:pos="10841"/>
            </w:tabs>
            <w:spacing w:before="80"/>
          </w:pPr>
          <w:r>
            <w:t>Instructors from other Chapters Teaching within the</w:t>
          </w:r>
          <w:r>
            <w:rPr>
              <w:spacing w:val="-9"/>
            </w:rPr>
            <w:t xml:space="preserve"> </w:t>
          </w:r>
          <w:r>
            <w:t>Saskatchewan</w:t>
          </w:r>
          <w:r>
            <w:rPr>
              <w:spacing w:val="-1"/>
            </w:rPr>
            <w:t xml:space="preserve"> </w:t>
          </w:r>
          <w:r>
            <w:t>Chapter</w:t>
          </w:r>
          <w:r>
            <w:tab/>
          </w:r>
          <w:r>
            <w:t>11</w:t>
          </w:r>
        </w:p>
        <w:p w:rsidR="00C470CE" w:rsidRDefault="003B1F10">
          <w:pPr>
            <w:pStyle w:val="TOC3"/>
            <w:tabs>
              <w:tab w:val="right" w:leader="dot" w:pos="10841"/>
            </w:tabs>
          </w:pPr>
          <w:hyperlink w:anchor="_TOC_250027" w:history="1">
            <w:r>
              <w:t>Instructor Bridge</w:t>
            </w:r>
            <w:r>
              <w:rPr>
                <w:spacing w:val="-3"/>
              </w:rPr>
              <w:t xml:space="preserve"> </w:t>
            </w:r>
            <w:r>
              <w:t>Course</w:t>
            </w:r>
            <w:r>
              <w:tab/>
              <w:t>11</w:t>
            </w:r>
          </w:hyperlink>
        </w:p>
        <w:p w:rsidR="00C470CE" w:rsidRDefault="003B1F10">
          <w:pPr>
            <w:pStyle w:val="TOC3"/>
            <w:tabs>
              <w:tab w:val="right" w:leader="dot" w:pos="10841"/>
            </w:tabs>
          </w:pPr>
          <w:hyperlink w:anchor="_TOC_250026" w:history="1">
            <w:r>
              <w:t>Instructor Removal</w:t>
            </w:r>
            <w:r>
              <w:tab/>
              <w:t>12</w:t>
            </w:r>
          </w:hyperlink>
        </w:p>
        <w:p w:rsidR="00C470CE" w:rsidRDefault="003B1F10">
          <w:pPr>
            <w:pStyle w:val="TOC3"/>
            <w:tabs>
              <w:tab w:val="right" w:leader="dot" w:pos="10841"/>
            </w:tabs>
            <w:spacing w:before="78"/>
          </w:pPr>
          <w:hyperlink w:anchor="_TOC_250025" w:history="1">
            <w:r>
              <w:t>Instructor</w:t>
            </w:r>
            <w:r>
              <w:rPr>
                <w:spacing w:val="-2"/>
              </w:rPr>
              <w:t xml:space="preserve"> </w:t>
            </w:r>
            <w:r>
              <w:t>Trainers</w:t>
            </w:r>
            <w:r>
              <w:tab/>
              <w:t>13</w:t>
            </w:r>
          </w:hyperlink>
        </w:p>
        <w:p w:rsidR="00C470CE" w:rsidRDefault="003B1F10">
          <w:pPr>
            <w:pStyle w:val="TOC3"/>
            <w:tabs>
              <w:tab w:val="right" w:leader="dot" w:pos="10841"/>
            </w:tabs>
          </w:pPr>
          <w:hyperlink w:anchor="_TOC_250024" w:history="1">
            <w:r>
              <w:t>Instructor</w:t>
            </w:r>
            <w:r>
              <w:rPr>
                <w:spacing w:val="-2"/>
              </w:rPr>
              <w:t xml:space="preserve"> </w:t>
            </w:r>
            <w:r>
              <w:t>Trainer</w:t>
            </w:r>
            <w:r>
              <w:rPr>
                <w:spacing w:val="-2"/>
              </w:rPr>
              <w:t xml:space="preserve"> </w:t>
            </w:r>
            <w:r>
              <w:t>Requirements</w:t>
            </w:r>
            <w:r>
              <w:tab/>
              <w:t>14</w:t>
            </w:r>
          </w:hyperlink>
        </w:p>
        <w:p w:rsidR="00C470CE" w:rsidRDefault="003B1F10">
          <w:pPr>
            <w:pStyle w:val="TOC3"/>
            <w:tabs>
              <w:tab w:val="right" w:leader="dot" w:pos="10841"/>
            </w:tabs>
          </w:pPr>
          <w:hyperlink w:anchor="_TOC_250023" w:history="1">
            <w:r>
              <w:t>Process for Selecting</w:t>
            </w:r>
            <w:r>
              <w:rPr>
                <w:spacing w:val="-4"/>
              </w:rPr>
              <w:t xml:space="preserve"> </w:t>
            </w:r>
            <w:r>
              <w:t>Instructor</w:t>
            </w:r>
            <w:r>
              <w:rPr>
                <w:spacing w:val="-5"/>
              </w:rPr>
              <w:t xml:space="preserve"> </w:t>
            </w:r>
            <w:r>
              <w:t>Trainers</w:t>
            </w:r>
            <w:r>
              <w:tab/>
              <w:t>14</w:t>
            </w:r>
          </w:hyperlink>
        </w:p>
        <w:p w:rsidR="00C470CE" w:rsidRDefault="003B1F10">
          <w:pPr>
            <w:pStyle w:val="TOC2"/>
            <w:spacing w:before="80"/>
          </w:pPr>
          <w:hyperlink w:anchor="_TOC_250022" w:history="1">
            <w:r>
              <w:rPr>
                <w:color w:val="365F91"/>
              </w:rPr>
              <w:t>Administrative Policies</w:t>
            </w:r>
          </w:hyperlink>
        </w:p>
        <w:p w:rsidR="00C470CE" w:rsidRDefault="003B1F10">
          <w:pPr>
            <w:pStyle w:val="TOC3"/>
            <w:tabs>
              <w:tab w:val="right" w:leader="dot" w:pos="10841"/>
            </w:tabs>
            <w:spacing w:before="107"/>
          </w:pPr>
          <w:hyperlink w:anchor="_TOC_250021" w:history="1">
            <w:r>
              <w:t>Non-Discrimination</w:t>
            </w:r>
            <w:r>
              <w:rPr>
                <w:spacing w:val="-1"/>
              </w:rPr>
              <w:t xml:space="preserve"> </w:t>
            </w:r>
            <w:r>
              <w:t>and</w:t>
            </w:r>
            <w:r>
              <w:rPr>
                <w:spacing w:val="-5"/>
              </w:rPr>
              <w:t xml:space="preserve"> </w:t>
            </w:r>
            <w:r>
              <w:t>Harassment</w:t>
            </w:r>
            <w:r>
              <w:tab/>
              <w:t>15</w:t>
            </w:r>
          </w:hyperlink>
        </w:p>
        <w:p w:rsidR="00C470CE" w:rsidRDefault="003B1F10">
          <w:pPr>
            <w:pStyle w:val="TOC3"/>
            <w:tabs>
              <w:tab w:val="right" w:leader="dot" w:pos="10841"/>
            </w:tabs>
          </w:pPr>
          <w:hyperlink w:anchor="_TOC_250020" w:history="1">
            <w:r>
              <w:t>Course</w:t>
            </w:r>
            <w:r>
              <w:rPr>
                <w:spacing w:val="-1"/>
              </w:rPr>
              <w:t xml:space="preserve"> </w:t>
            </w:r>
            <w:r>
              <w:t>Conduct</w:t>
            </w:r>
            <w:r>
              <w:tab/>
              <w:t>15</w:t>
            </w:r>
          </w:hyperlink>
        </w:p>
        <w:p w:rsidR="00C470CE" w:rsidRDefault="003B1F10">
          <w:pPr>
            <w:pStyle w:val="TOC3"/>
            <w:tabs>
              <w:tab w:val="right" w:leader="dot" w:pos="10841"/>
            </w:tabs>
          </w:pPr>
          <w:hyperlink w:anchor="_TOC_250019" w:history="1">
            <w:r>
              <w:t>Student</w:t>
            </w:r>
            <w:r>
              <w:rPr>
                <w:spacing w:val="-2"/>
              </w:rPr>
              <w:t xml:space="preserve"> </w:t>
            </w:r>
            <w:r>
              <w:t>Confidentiality</w:t>
            </w:r>
            <w:r>
              <w:tab/>
              <w:t>16</w:t>
            </w:r>
          </w:hyperlink>
        </w:p>
        <w:p w:rsidR="00C470CE" w:rsidRDefault="003B1F10">
          <w:pPr>
            <w:pStyle w:val="TOC3"/>
            <w:tabs>
              <w:tab w:val="right" w:leader="dot" w:pos="10841"/>
            </w:tabs>
            <w:spacing w:before="80"/>
          </w:pPr>
          <w:hyperlink w:anchor="_TOC_250018" w:history="1">
            <w:r>
              <w:t>Dispute</w:t>
            </w:r>
            <w:r>
              <w:rPr>
                <w:spacing w:val="-1"/>
              </w:rPr>
              <w:t xml:space="preserve"> </w:t>
            </w:r>
            <w:r>
              <w:t>Resolution</w:t>
            </w:r>
            <w:r>
              <w:tab/>
              <w:t>17</w:t>
            </w:r>
          </w:hyperlink>
        </w:p>
        <w:p w:rsidR="00C470CE" w:rsidRDefault="003B1F10">
          <w:pPr>
            <w:pStyle w:val="TOC3"/>
            <w:tabs>
              <w:tab w:val="right" w:leader="dot" w:pos="10841"/>
            </w:tabs>
            <w:spacing w:before="78"/>
          </w:pPr>
          <w:r>
            <w:t>Student</w:t>
          </w:r>
          <w:r>
            <w:rPr>
              <w:spacing w:val="-2"/>
            </w:rPr>
            <w:t xml:space="preserve"> </w:t>
          </w:r>
          <w:r>
            <w:t>with</w:t>
          </w:r>
          <w:r>
            <w:rPr>
              <w:spacing w:val="-1"/>
            </w:rPr>
            <w:t xml:space="preserve"> </w:t>
          </w:r>
          <w:r>
            <w:t>Disabilities</w:t>
          </w:r>
          <w:r>
            <w:tab/>
            <w:t>19</w:t>
          </w:r>
        </w:p>
        <w:p w:rsidR="00C470CE" w:rsidRDefault="003B1F10">
          <w:pPr>
            <w:pStyle w:val="TOC3"/>
            <w:tabs>
              <w:tab w:val="right" w:leader="dot" w:pos="10841"/>
            </w:tabs>
            <w:spacing w:before="82"/>
          </w:pPr>
          <w:hyperlink w:anchor="_TOC_250017" w:history="1">
            <w:r>
              <w:t>Student</w:t>
            </w:r>
            <w:r>
              <w:rPr>
                <w:spacing w:val="-2"/>
              </w:rPr>
              <w:t xml:space="preserve"> </w:t>
            </w:r>
            <w:r>
              <w:t>Records</w:t>
            </w:r>
            <w:r>
              <w:tab/>
              <w:t>20</w:t>
            </w:r>
          </w:hyperlink>
        </w:p>
        <w:p w:rsidR="00C470CE" w:rsidRDefault="003B1F10">
          <w:pPr>
            <w:pStyle w:val="TOC3"/>
            <w:tabs>
              <w:tab w:val="right" w:leader="dot" w:pos="10841"/>
            </w:tabs>
            <w:spacing w:before="80"/>
          </w:pPr>
          <w:hyperlink w:anchor="_TOC_250016" w:history="1">
            <w:r>
              <w:t>Student</w:t>
            </w:r>
            <w:r>
              <w:rPr>
                <w:spacing w:val="-4"/>
              </w:rPr>
              <w:t xml:space="preserve"> </w:t>
            </w:r>
            <w:r>
              <w:t>Tuition</w:t>
            </w:r>
            <w:r>
              <w:tab/>
              <w:t>20</w:t>
            </w:r>
          </w:hyperlink>
        </w:p>
        <w:p w:rsidR="00C470CE" w:rsidRDefault="003B1F10">
          <w:pPr>
            <w:pStyle w:val="TOC3"/>
            <w:tabs>
              <w:tab w:val="right" w:leader="dot" w:pos="10841"/>
            </w:tabs>
          </w:pPr>
          <w:r>
            <w:t>Instructor/Student</w:t>
          </w:r>
          <w:r>
            <w:rPr>
              <w:spacing w:val="-2"/>
            </w:rPr>
            <w:t xml:space="preserve"> </w:t>
          </w:r>
          <w:r>
            <w:t>Ration</w:t>
          </w:r>
          <w:r>
            <w:tab/>
            <w:t>20</w:t>
          </w:r>
        </w:p>
        <w:p w:rsidR="00C470CE" w:rsidRDefault="003B1F10">
          <w:pPr>
            <w:pStyle w:val="TOC3"/>
            <w:tabs>
              <w:tab w:val="right" w:leader="dot" w:pos="10841"/>
            </w:tabs>
            <w:spacing w:before="78"/>
          </w:pPr>
          <w:hyperlink w:anchor="_TOC_250015" w:history="1">
            <w:r>
              <w:t>Administration</w:t>
            </w:r>
            <w:r>
              <w:rPr>
                <w:spacing w:val="-2"/>
              </w:rPr>
              <w:t xml:space="preserve"> </w:t>
            </w:r>
            <w:r>
              <w:t>Fee</w:t>
            </w:r>
            <w:r>
              <w:tab/>
              <w:t>20</w:t>
            </w:r>
          </w:hyperlink>
        </w:p>
        <w:p w:rsidR="00C470CE" w:rsidRDefault="003B1F10">
          <w:pPr>
            <w:pStyle w:val="TOC3"/>
            <w:tabs>
              <w:tab w:val="right" w:leader="dot" w:pos="10841"/>
            </w:tabs>
          </w:pPr>
          <w:hyperlink w:anchor="_TOC_250014" w:history="1">
            <w:r>
              <w:t>Textbook</w:t>
            </w:r>
            <w:r>
              <w:tab/>
              <w:t>21</w:t>
            </w:r>
          </w:hyperlink>
        </w:p>
        <w:p w:rsidR="00C470CE" w:rsidRDefault="003B1F10">
          <w:pPr>
            <w:pStyle w:val="TOC3"/>
            <w:tabs>
              <w:tab w:val="right" w:leader="dot" w:pos="10841"/>
            </w:tabs>
            <w:spacing w:before="80"/>
          </w:pPr>
          <w:hyperlink w:anchor="_TOC_250013" w:history="1">
            <w:r>
              <w:t>Student</w:t>
            </w:r>
            <w:r>
              <w:rPr>
                <w:spacing w:val="-2"/>
              </w:rPr>
              <w:t xml:space="preserve"> </w:t>
            </w:r>
            <w:r>
              <w:t>Course</w:t>
            </w:r>
            <w:r>
              <w:rPr>
                <w:spacing w:val="-3"/>
              </w:rPr>
              <w:t xml:space="preserve"> </w:t>
            </w:r>
            <w:r>
              <w:t>Materials</w:t>
            </w:r>
            <w:r>
              <w:tab/>
              <w:t>21</w:t>
            </w:r>
          </w:hyperlink>
        </w:p>
        <w:p w:rsidR="00C470CE" w:rsidRDefault="003B1F10">
          <w:pPr>
            <w:pStyle w:val="TOC3"/>
            <w:tabs>
              <w:tab w:val="right" w:leader="dot" w:pos="10841"/>
            </w:tabs>
          </w:pPr>
          <w:hyperlink w:anchor="_TOC_250012" w:history="1">
            <w:r>
              <w:t>Additional</w:t>
            </w:r>
            <w:r>
              <w:rPr>
                <w:spacing w:val="-2"/>
              </w:rPr>
              <w:t xml:space="preserve"> </w:t>
            </w:r>
            <w:r>
              <w:t>Course</w:t>
            </w:r>
            <w:r>
              <w:rPr>
                <w:spacing w:val="-3"/>
              </w:rPr>
              <w:t xml:space="preserve"> </w:t>
            </w:r>
            <w:r>
              <w:t>Offerings</w:t>
            </w:r>
            <w:r>
              <w:tab/>
              <w:t>21</w:t>
            </w:r>
          </w:hyperlink>
        </w:p>
        <w:p w:rsidR="00C470CE" w:rsidRDefault="003B1F10">
          <w:pPr>
            <w:pStyle w:val="TOC1"/>
          </w:pPr>
          <w:r>
            <w:t>2</w:t>
          </w:r>
        </w:p>
        <w:p w:rsidR="00C470CE" w:rsidRDefault="003B1F10">
          <w:pPr>
            <w:pStyle w:val="TOC3"/>
            <w:tabs>
              <w:tab w:val="right" w:leader="dot" w:pos="10841"/>
            </w:tabs>
            <w:spacing w:before="243"/>
          </w:pPr>
          <w:hyperlink w:anchor="_TOC_250011" w:history="1">
            <w:r>
              <w:t>Course Registration</w:t>
            </w:r>
            <w:r>
              <w:rPr>
                <w:spacing w:val="-1"/>
              </w:rPr>
              <w:t xml:space="preserve"> </w:t>
            </w:r>
            <w:r>
              <w:t>and</w:t>
            </w:r>
            <w:r>
              <w:rPr>
                <w:spacing w:val="-5"/>
              </w:rPr>
              <w:t xml:space="preserve"> </w:t>
            </w:r>
            <w:r>
              <w:t>Management</w:t>
            </w:r>
            <w:r>
              <w:tab/>
              <w:t>22</w:t>
            </w:r>
          </w:hyperlink>
        </w:p>
        <w:p w:rsidR="00C470CE" w:rsidRDefault="003B1F10">
          <w:pPr>
            <w:pStyle w:val="TOC3"/>
            <w:tabs>
              <w:tab w:val="right" w:leader="dot" w:pos="10841"/>
            </w:tabs>
            <w:spacing w:before="80"/>
          </w:pPr>
          <w:hyperlink w:anchor="_TOC_250010" w:history="1">
            <w:r>
              <w:t>Course</w:t>
            </w:r>
            <w:r>
              <w:rPr>
                <w:spacing w:val="-1"/>
              </w:rPr>
              <w:t xml:space="preserve"> </w:t>
            </w:r>
            <w:r>
              <w:t>Cancellation</w:t>
            </w:r>
            <w:r>
              <w:tab/>
              <w:t>22</w:t>
            </w:r>
          </w:hyperlink>
        </w:p>
        <w:p w:rsidR="00C470CE" w:rsidRDefault="003B1F10">
          <w:pPr>
            <w:pStyle w:val="TOC3"/>
            <w:tabs>
              <w:tab w:val="right" w:leader="dot" w:pos="10841"/>
            </w:tabs>
            <w:spacing w:before="78"/>
          </w:pPr>
          <w:hyperlink w:anchor="_TOC_250009" w:history="1">
            <w:r>
              <w:t>Tuition</w:t>
            </w:r>
            <w:r>
              <w:rPr>
                <w:spacing w:val="-1"/>
              </w:rPr>
              <w:t xml:space="preserve"> </w:t>
            </w:r>
            <w:r>
              <w:t>Reimbursement</w:t>
            </w:r>
            <w:r>
              <w:tab/>
              <w:t>23</w:t>
            </w:r>
          </w:hyperlink>
        </w:p>
        <w:p w:rsidR="00C470CE" w:rsidRDefault="003B1F10">
          <w:pPr>
            <w:pStyle w:val="TOC3"/>
            <w:tabs>
              <w:tab w:val="right" w:leader="dot" w:pos="10841"/>
            </w:tabs>
          </w:pPr>
          <w:hyperlink w:anchor="_TOC_250008" w:history="1">
            <w:r>
              <w:t>Evaluation</w:t>
            </w:r>
            <w:r>
              <w:tab/>
              <w:t>23</w:t>
            </w:r>
          </w:hyperlink>
        </w:p>
        <w:p w:rsidR="00C470CE" w:rsidRDefault="003B1F10">
          <w:pPr>
            <w:pStyle w:val="TOC3"/>
            <w:tabs>
              <w:tab w:val="right" w:leader="dot" w:pos="10841"/>
            </w:tabs>
          </w:pPr>
          <w:hyperlink w:anchor="_TOC_250007" w:history="1">
            <w:r>
              <w:t>Re-Evaluation</w:t>
            </w:r>
            <w:r>
              <w:tab/>
              <w:t>24</w:t>
            </w:r>
          </w:hyperlink>
        </w:p>
        <w:p w:rsidR="00C470CE" w:rsidRDefault="003B1F10">
          <w:pPr>
            <w:pStyle w:val="TOC3"/>
            <w:tabs>
              <w:tab w:val="right" w:leader="dot" w:pos="10841"/>
            </w:tabs>
            <w:spacing w:before="80"/>
          </w:pPr>
          <w:hyperlink w:anchor="_TOC_250006" w:history="1">
            <w:r>
              <w:t>Payment of</w:t>
            </w:r>
            <w:r>
              <w:rPr>
                <w:spacing w:val="2"/>
              </w:rPr>
              <w:t xml:space="preserve"> </w:t>
            </w:r>
            <w:r>
              <w:t>Course</w:t>
            </w:r>
            <w:r>
              <w:rPr>
                <w:spacing w:val="-1"/>
              </w:rPr>
              <w:t xml:space="preserve"> </w:t>
            </w:r>
            <w:r>
              <w:t>Fees</w:t>
            </w:r>
            <w:r>
              <w:tab/>
              <w:t>24</w:t>
            </w:r>
          </w:hyperlink>
        </w:p>
        <w:p w:rsidR="00C470CE" w:rsidRDefault="003B1F10">
          <w:pPr>
            <w:pStyle w:val="TOC3"/>
            <w:tabs>
              <w:tab w:val="right" w:leader="dot" w:pos="10841"/>
            </w:tabs>
            <w:spacing w:before="78"/>
          </w:pPr>
          <w:r>
            <w:t>Roles of the ITLS</w:t>
          </w:r>
          <w:r>
            <w:rPr>
              <w:spacing w:val="-2"/>
            </w:rPr>
            <w:t xml:space="preserve"> </w:t>
          </w:r>
          <w:r>
            <w:t>Saskatchewan</w:t>
          </w:r>
          <w:r>
            <w:rPr>
              <w:spacing w:val="-1"/>
            </w:rPr>
            <w:t xml:space="preserve"> </w:t>
          </w:r>
          <w:r>
            <w:t>Administration</w:t>
          </w:r>
          <w:r>
            <w:tab/>
            <w:t>25</w:t>
          </w:r>
        </w:p>
        <w:p w:rsidR="00C470CE" w:rsidRDefault="003B1F10">
          <w:pPr>
            <w:pStyle w:val="TOC2"/>
          </w:pPr>
          <w:r>
            <w:rPr>
              <w:color w:val="365F91"/>
            </w:rPr>
            <w:t>Chapter Advisory Committee Terms of Reference</w:t>
          </w:r>
        </w:p>
        <w:p w:rsidR="00C470CE" w:rsidRDefault="003B1F10">
          <w:pPr>
            <w:pStyle w:val="TOC3"/>
            <w:tabs>
              <w:tab w:val="right" w:leader="dot" w:pos="10841"/>
            </w:tabs>
            <w:spacing w:before="110"/>
          </w:pPr>
          <w:r>
            <w:t>Elected</w:t>
          </w:r>
          <w:r>
            <w:rPr>
              <w:spacing w:val="-1"/>
            </w:rPr>
            <w:t xml:space="preserve"> </w:t>
          </w:r>
          <w:r>
            <w:t>as</w:t>
          </w:r>
          <w:r>
            <w:tab/>
            <w:t>26</w:t>
          </w:r>
        </w:p>
        <w:p w:rsidR="00C470CE" w:rsidRDefault="003B1F10">
          <w:pPr>
            <w:pStyle w:val="TOC3"/>
            <w:tabs>
              <w:tab w:val="right" w:leader="dot" w:pos="10841"/>
            </w:tabs>
            <w:spacing w:before="80"/>
          </w:pPr>
          <w:r>
            <w:t>Elected</w:t>
          </w:r>
          <w:r>
            <w:rPr>
              <w:spacing w:val="-1"/>
            </w:rPr>
            <w:t xml:space="preserve"> </w:t>
          </w:r>
          <w:r>
            <w:t>by</w:t>
          </w:r>
          <w:r>
            <w:tab/>
            <w:t>26</w:t>
          </w:r>
        </w:p>
        <w:p w:rsidR="00C470CE" w:rsidRDefault="003B1F10">
          <w:pPr>
            <w:pStyle w:val="TOC3"/>
            <w:tabs>
              <w:tab w:val="right" w:leader="dot" w:pos="10841"/>
            </w:tabs>
            <w:spacing w:before="79"/>
          </w:pPr>
          <w:r>
            <w:t>Elected</w:t>
          </w:r>
          <w:r>
            <w:rPr>
              <w:spacing w:val="-2"/>
            </w:rPr>
            <w:t xml:space="preserve"> </w:t>
          </w:r>
          <w:r>
            <w:t>for</w:t>
          </w:r>
          <w:r>
            <w:tab/>
            <w:t>26</w:t>
          </w:r>
        </w:p>
        <w:p w:rsidR="00C470CE" w:rsidRDefault="003B1F10">
          <w:pPr>
            <w:pStyle w:val="TOC3"/>
            <w:tabs>
              <w:tab w:val="right" w:leader="dot" w:pos="10841"/>
            </w:tabs>
          </w:pPr>
          <w:r>
            <w:t>Prerequisites</w:t>
          </w:r>
          <w:r>
            <w:tab/>
            <w:t>26</w:t>
          </w:r>
        </w:p>
        <w:p w:rsidR="00C470CE" w:rsidRDefault="003B1F10">
          <w:pPr>
            <w:pStyle w:val="TOC3"/>
            <w:tabs>
              <w:tab w:val="right" w:leader="dot" w:pos="10841"/>
            </w:tabs>
            <w:spacing w:before="80"/>
          </w:pPr>
          <w:r>
            <w:t>Committee</w:t>
          </w:r>
          <w:r>
            <w:rPr>
              <w:spacing w:val="-1"/>
            </w:rPr>
            <w:t xml:space="preserve"> </w:t>
          </w:r>
          <w:r>
            <w:t>Size</w:t>
          </w:r>
          <w:r>
            <w:tab/>
            <w:t>26</w:t>
          </w:r>
        </w:p>
        <w:p w:rsidR="00C470CE" w:rsidRDefault="003B1F10">
          <w:pPr>
            <w:pStyle w:val="TOC3"/>
            <w:tabs>
              <w:tab w:val="right" w:leader="dot" w:pos="10841"/>
            </w:tabs>
          </w:pPr>
          <w:r>
            <w:t>Removal</w:t>
          </w:r>
          <w:r>
            <w:tab/>
            <w:t>2</w:t>
          </w:r>
          <w:r>
            <w:t>6</w:t>
          </w:r>
        </w:p>
        <w:p w:rsidR="00C470CE" w:rsidRDefault="003B1F10">
          <w:pPr>
            <w:pStyle w:val="TOC3"/>
            <w:tabs>
              <w:tab w:val="right" w:leader="dot" w:pos="10841"/>
            </w:tabs>
            <w:spacing w:before="78"/>
          </w:pPr>
          <w:r>
            <w:t>Duties</w:t>
          </w:r>
          <w:r>
            <w:tab/>
            <w:t>27</w:t>
          </w:r>
        </w:p>
        <w:p w:rsidR="00C470CE" w:rsidRDefault="003B1F10">
          <w:pPr>
            <w:pStyle w:val="TOC3"/>
            <w:tabs>
              <w:tab w:val="right" w:leader="dot" w:pos="10841"/>
            </w:tabs>
          </w:pPr>
          <w:r>
            <w:t>Chairperson</w:t>
          </w:r>
          <w:r>
            <w:tab/>
            <w:t>27</w:t>
          </w:r>
        </w:p>
        <w:p w:rsidR="00C470CE" w:rsidRDefault="003B1F10">
          <w:pPr>
            <w:pStyle w:val="TOC3"/>
            <w:tabs>
              <w:tab w:val="right" w:leader="dot" w:pos="10841"/>
            </w:tabs>
            <w:spacing w:before="80"/>
          </w:pPr>
          <w:hyperlink w:anchor="_TOC_250005" w:history="1">
            <w:r>
              <w:t>Vice-Chairperson</w:t>
            </w:r>
            <w:r>
              <w:tab/>
              <w:t>27</w:t>
            </w:r>
          </w:hyperlink>
        </w:p>
        <w:p w:rsidR="00C470CE" w:rsidRDefault="003B1F10">
          <w:pPr>
            <w:pStyle w:val="TOC3"/>
            <w:tabs>
              <w:tab w:val="right" w:leader="dot" w:pos="10841"/>
            </w:tabs>
          </w:pPr>
          <w:hyperlink w:anchor="_TOC_250004" w:history="1">
            <w:r>
              <w:t>Chapter</w:t>
            </w:r>
            <w:r>
              <w:t xml:space="preserve"> </w:t>
            </w:r>
            <w:r>
              <w:t>Coordinator</w:t>
            </w:r>
            <w:r>
              <w:tab/>
              <w:t>27</w:t>
            </w:r>
          </w:hyperlink>
        </w:p>
        <w:p w:rsidR="00C470CE" w:rsidRDefault="003B1F10">
          <w:pPr>
            <w:pStyle w:val="TOC3"/>
            <w:tabs>
              <w:tab w:val="right" w:leader="dot" w:pos="10841"/>
            </w:tabs>
            <w:spacing w:before="78"/>
          </w:pPr>
          <w:r>
            <w:t>Education</w:t>
          </w:r>
          <w:r>
            <w:rPr>
              <w:spacing w:val="-1"/>
            </w:rPr>
            <w:t xml:space="preserve"> </w:t>
          </w:r>
          <w:r>
            <w:t>Chairperson</w:t>
          </w:r>
          <w:r>
            <w:tab/>
            <w:t>27</w:t>
          </w:r>
        </w:p>
        <w:p w:rsidR="00C470CE" w:rsidRDefault="003B1F10">
          <w:pPr>
            <w:pStyle w:val="TOC3"/>
            <w:tabs>
              <w:tab w:val="right" w:leader="dot" w:pos="10841"/>
            </w:tabs>
          </w:pPr>
          <w:hyperlink w:anchor="_TOC_250003" w:history="1">
            <w:r>
              <w:t>Chapter</w:t>
            </w:r>
            <w:r>
              <w:t xml:space="preserve"> </w:t>
            </w:r>
            <w:r>
              <w:t>Medical</w:t>
            </w:r>
            <w:r>
              <w:rPr>
                <w:spacing w:val="-2"/>
              </w:rPr>
              <w:t xml:space="preserve"> </w:t>
            </w:r>
            <w:r>
              <w:t>Advisor</w:t>
            </w:r>
            <w:r>
              <w:tab/>
              <w:t>27</w:t>
            </w:r>
          </w:hyperlink>
        </w:p>
        <w:p w:rsidR="00C470CE" w:rsidRDefault="003B1F10">
          <w:pPr>
            <w:pStyle w:val="TOC2"/>
          </w:pPr>
          <w:r>
            <w:rPr>
              <w:color w:val="365F91"/>
            </w:rPr>
            <w:t>Advisory Committee Roles</w:t>
          </w:r>
        </w:p>
        <w:p w:rsidR="00C470CE" w:rsidRDefault="003B1F10">
          <w:pPr>
            <w:pStyle w:val="TOC3"/>
            <w:tabs>
              <w:tab w:val="right" w:leader="dot" w:pos="10841"/>
            </w:tabs>
            <w:spacing w:before="110"/>
          </w:pPr>
          <w:r>
            <w:t>Chairperson</w:t>
          </w:r>
          <w:r>
            <w:tab/>
            <w:t>28</w:t>
          </w:r>
        </w:p>
        <w:p w:rsidR="00C470CE" w:rsidRDefault="003B1F10">
          <w:pPr>
            <w:pStyle w:val="TOC3"/>
            <w:tabs>
              <w:tab w:val="right" w:leader="dot" w:pos="10841"/>
            </w:tabs>
            <w:spacing w:before="78"/>
          </w:pPr>
          <w:r>
            <w:t>Vice</w:t>
          </w:r>
          <w:r>
            <w:rPr>
              <w:spacing w:val="-1"/>
            </w:rPr>
            <w:t xml:space="preserve"> </w:t>
          </w:r>
          <w:r>
            <w:t>Chairperson</w:t>
          </w:r>
          <w:r>
            <w:tab/>
            <w:t>28</w:t>
          </w:r>
        </w:p>
        <w:p w:rsidR="00C470CE" w:rsidRDefault="003B1F10">
          <w:pPr>
            <w:pStyle w:val="TOC3"/>
            <w:tabs>
              <w:tab w:val="right" w:leader="dot" w:pos="10841"/>
            </w:tabs>
            <w:spacing w:before="80"/>
          </w:pPr>
          <w:r>
            <w:t>Secretary/Treasurer</w:t>
          </w:r>
          <w:r>
            <w:tab/>
            <w:t>28</w:t>
          </w:r>
        </w:p>
        <w:p w:rsidR="00C470CE" w:rsidRDefault="003B1F10">
          <w:pPr>
            <w:pStyle w:val="TOC3"/>
            <w:tabs>
              <w:tab w:val="right" w:leader="dot" w:pos="10841"/>
            </w:tabs>
          </w:pPr>
          <w:r>
            <w:t>Chapter</w:t>
          </w:r>
          <w:r>
            <w:t xml:space="preserve"> </w:t>
          </w:r>
          <w:r>
            <w:t>Coordinator</w:t>
          </w:r>
          <w:r>
            <w:tab/>
            <w:t>29</w:t>
          </w:r>
        </w:p>
        <w:p w:rsidR="00C470CE" w:rsidRDefault="003B1F10">
          <w:pPr>
            <w:pStyle w:val="TOC3"/>
            <w:tabs>
              <w:tab w:val="right" w:leader="dot" w:pos="10841"/>
            </w:tabs>
          </w:pPr>
          <w:r>
            <w:t>Education</w:t>
          </w:r>
          <w:r>
            <w:rPr>
              <w:spacing w:val="-1"/>
            </w:rPr>
            <w:t xml:space="preserve"> </w:t>
          </w:r>
          <w:r>
            <w:t>Committee</w:t>
          </w:r>
          <w:r>
            <w:rPr>
              <w:spacing w:val="-1"/>
            </w:rPr>
            <w:t xml:space="preserve"> </w:t>
          </w:r>
          <w:r>
            <w:t>Chairperson</w:t>
          </w:r>
          <w:r>
            <w:tab/>
            <w:t>30</w:t>
          </w:r>
        </w:p>
        <w:p w:rsidR="00C470CE" w:rsidRDefault="003B1F10">
          <w:pPr>
            <w:pStyle w:val="TOC3"/>
            <w:tabs>
              <w:tab w:val="right" w:leader="dot" w:pos="10841"/>
            </w:tabs>
            <w:spacing w:before="78"/>
          </w:pPr>
          <w:r>
            <w:t>Chapter</w:t>
          </w:r>
          <w:r>
            <w:t xml:space="preserve"> </w:t>
          </w:r>
          <w:r>
            <w:t>Medical</w:t>
          </w:r>
          <w:r>
            <w:rPr>
              <w:spacing w:val="-2"/>
            </w:rPr>
            <w:t xml:space="preserve"> </w:t>
          </w:r>
          <w:r>
            <w:t>Advisory</w:t>
          </w:r>
          <w:r>
            <w:tab/>
            <w:t>30</w:t>
          </w:r>
        </w:p>
        <w:p w:rsidR="00C470CE" w:rsidRDefault="003B1F10">
          <w:pPr>
            <w:pStyle w:val="TOC3"/>
            <w:tabs>
              <w:tab w:val="right" w:leader="dot" w:pos="10841"/>
            </w:tabs>
          </w:pPr>
          <w:hyperlink w:anchor="_TOC_250002" w:history="1">
            <w:r>
              <w:t>Sub-Committees or</w:t>
            </w:r>
            <w:r>
              <w:rPr>
                <w:spacing w:val="-4"/>
              </w:rPr>
              <w:t xml:space="preserve"> </w:t>
            </w:r>
            <w:r>
              <w:t>Special</w:t>
            </w:r>
            <w:r>
              <w:rPr>
                <w:spacing w:val="-2"/>
              </w:rPr>
              <w:t xml:space="preserve"> </w:t>
            </w:r>
            <w:r>
              <w:t>Committees</w:t>
            </w:r>
            <w:r>
              <w:tab/>
              <w:t>31</w:t>
            </w:r>
          </w:hyperlink>
        </w:p>
        <w:p w:rsidR="00C470CE" w:rsidRDefault="003B1F10">
          <w:pPr>
            <w:pStyle w:val="TOC3"/>
            <w:tabs>
              <w:tab w:val="right" w:leader="dot" w:pos="10841"/>
            </w:tabs>
            <w:spacing w:before="80"/>
          </w:pPr>
          <w:r>
            <w:t>ITLS Saskatchewan Delegates to the ITLS</w:t>
          </w:r>
          <w:r>
            <w:rPr>
              <w:spacing w:val="-11"/>
            </w:rPr>
            <w:t xml:space="preserve"> </w:t>
          </w:r>
          <w:r>
            <w:t>International</w:t>
          </w:r>
          <w:r>
            <w:rPr>
              <w:spacing w:val="-1"/>
            </w:rPr>
            <w:t xml:space="preserve"> </w:t>
          </w:r>
          <w:r>
            <w:t>Conference</w:t>
          </w:r>
          <w:r>
            <w:tab/>
            <w:t>31</w:t>
          </w:r>
        </w:p>
        <w:p w:rsidR="00C470CE" w:rsidRDefault="003B1F10">
          <w:pPr>
            <w:pStyle w:val="TOC3"/>
            <w:tabs>
              <w:tab w:val="right" w:leader="dot" w:pos="10841"/>
            </w:tabs>
          </w:pPr>
          <w:hyperlink w:anchor="_TOC_250001" w:history="1">
            <w:r>
              <w:t>ITLS International Board or</w:t>
            </w:r>
            <w:r>
              <w:rPr>
                <w:spacing w:val="-6"/>
              </w:rPr>
              <w:t xml:space="preserve"> </w:t>
            </w:r>
            <w:r>
              <w:t>Committee</w:t>
            </w:r>
            <w:r>
              <w:rPr>
                <w:spacing w:val="-1"/>
              </w:rPr>
              <w:t xml:space="preserve"> </w:t>
            </w:r>
            <w:r>
              <w:t>Membership</w:t>
            </w:r>
            <w:r>
              <w:tab/>
              <w:t>32</w:t>
            </w:r>
          </w:hyperlink>
        </w:p>
        <w:p w:rsidR="00C470CE" w:rsidRDefault="003B1F10">
          <w:pPr>
            <w:pStyle w:val="TOC3"/>
            <w:tabs>
              <w:tab w:val="right" w:leader="dot" w:pos="10841"/>
            </w:tabs>
            <w:spacing w:before="79"/>
          </w:pPr>
          <w:hyperlink w:anchor="_TOC_250000" w:history="1">
            <w:r>
              <w:t>References</w:t>
            </w:r>
            <w:r>
              <w:tab/>
              <w:t>33</w:t>
            </w:r>
          </w:hyperlink>
        </w:p>
      </w:sdtContent>
    </w:sdt>
    <w:p w:rsidR="00C470CE" w:rsidRDefault="00C470CE">
      <w:pPr>
        <w:sectPr w:rsidR="00C470CE">
          <w:type w:val="continuous"/>
          <w:pgSz w:w="12240" w:h="15840"/>
          <w:pgMar w:top="1499" w:right="560" w:bottom="621" w:left="700" w:header="720" w:footer="720" w:gutter="0"/>
          <w:cols w:space="720"/>
        </w:sectPr>
      </w:pPr>
    </w:p>
    <w:p w:rsidR="00C470CE" w:rsidRDefault="00C470CE">
      <w:pPr>
        <w:pStyle w:val="BodyText"/>
        <w:spacing w:before="10"/>
        <w:rPr>
          <w:sz w:val="20"/>
        </w:rPr>
      </w:pPr>
    </w:p>
    <w:p w:rsidR="00C470CE" w:rsidRDefault="003B1F10">
      <w:pPr>
        <w:pStyle w:val="Heading1"/>
        <w:spacing w:before="1"/>
        <w:ind w:left="4972"/>
      </w:pPr>
      <w:r>
        <w:rPr>
          <w:color w:val="006FC0"/>
        </w:rPr>
        <w:t>Introduction</w:t>
      </w:r>
    </w:p>
    <w:p w:rsidR="00C470CE" w:rsidRDefault="00C470CE">
      <w:pPr>
        <w:pStyle w:val="BodyText"/>
        <w:spacing w:before="11"/>
        <w:rPr>
          <w:b/>
          <w:sz w:val="23"/>
        </w:rPr>
      </w:pPr>
    </w:p>
    <w:p w:rsidR="00C470CE" w:rsidRDefault="003B1F10">
      <w:pPr>
        <w:pStyle w:val="BodyText"/>
        <w:ind w:left="399" w:right="221"/>
      </w:pPr>
      <w:r>
        <w:t xml:space="preserve">The policies and procedures in this manual are intended to provide direction for the </w:t>
      </w:r>
      <w:r>
        <w:t>delivery of International Trauma Life Support (ITLS) education and the operations of the ITLS Saskatchewan Chapter. These policies reflect the commitment to quality trauma education and operational standards set by ITLS International.</w:t>
      </w:r>
    </w:p>
    <w:p w:rsidR="00C470CE" w:rsidRDefault="00C470CE">
      <w:pPr>
        <w:pStyle w:val="BodyText"/>
      </w:pPr>
    </w:p>
    <w:p w:rsidR="00C470CE" w:rsidRDefault="003B1F10">
      <w:pPr>
        <w:pStyle w:val="BodyText"/>
        <w:ind w:left="399" w:right="221"/>
      </w:pPr>
      <w:r>
        <w:t>In the case of any conflict between the policies and procedures of the ITLS Saskatchewan Chapter and ITLS International, ITLS International policy and procedures will be considered the overriding authority.</w:t>
      </w:r>
    </w:p>
    <w:p w:rsidR="00C470CE" w:rsidRDefault="00C470CE">
      <w:pPr>
        <w:pStyle w:val="BodyText"/>
      </w:pPr>
    </w:p>
    <w:p w:rsidR="00C470CE" w:rsidRDefault="003B1F10">
      <w:pPr>
        <w:ind w:left="399" w:right="876"/>
        <w:rPr>
          <w:i/>
          <w:sz w:val="24"/>
        </w:rPr>
      </w:pPr>
      <w:r>
        <w:rPr>
          <w:i/>
          <w:sz w:val="24"/>
        </w:rPr>
        <w:t>ITLS Saskatchewan members shall not represent IT</w:t>
      </w:r>
      <w:r>
        <w:rPr>
          <w:i/>
          <w:sz w:val="24"/>
        </w:rPr>
        <w:t>LS Saskatchewan or ITLS International publicly in matters concerning policy without prior written approval.</w:t>
      </w:r>
    </w:p>
    <w:p w:rsidR="00C470CE" w:rsidRDefault="003B1F10">
      <w:pPr>
        <w:pStyle w:val="BodyText"/>
        <w:spacing w:before="3"/>
        <w:rPr>
          <w:i/>
          <w:sz w:val="22"/>
        </w:rPr>
      </w:pPr>
      <w:r>
        <w:pict>
          <v:line id="_x0000_s1073" style="position:absolute;z-index:251634688;mso-wrap-distance-left:0;mso-wrap-distance-right:0;mso-position-horizontal-relative:page" from="53.5pt,15.5pt" to="578.5pt,15.5pt" strokecolor="gray" strokeweight="1.44pt">
            <w10:wrap type="topAndBottom" anchorx="page"/>
          </v:line>
        </w:pict>
      </w:r>
    </w:p>
    <w:p w:rsidR="00C470CE" w:rsidRDefault="00C470CE">
      <w:pPr>
        <w:pStyle w:val="BodyText"/>
        <w:spacing w:before="7"/>
        <w:rPr>
          <w:i/>
          <w:sz w:val="13"/>
        </w:rPr>
      </w:pPr>
    </w:p>
    <w:p w:rsidR="00C470CE" w:rsidRDefault="003B1F10">
      <w:pPr>
        <w:pStyle w:val="Heading1"/>
        <w:ind w:left="3010"/>
      </w:pPr>
      <w:r>
        <w:rPr>
          <w:color w:val="006FC0"/>
        </w:rPr>
        <w:t>Objectives of the ITLS Saskatchewan Chapter</w:t>
      </w:r>
    </w:p>
    <w:p w:rsidR="00C470CE" w:rsidRDefault="00C470CE">
      <w:pPr>
        <w:pStyle w:val="BodyText"/>
        <w:rPr>
          <w:b/>
        </w:rPr>
      </w:pPr>
    </w:p>
    <w:p w:rsidR="00C470CE" w:rsidRDefault="003B1F10">
      <w:pPr>
        <w:pStyle w:val="BodyText"/>
        <w:spacing w:before="1"/>
        <w:ind w:left="399"/>
      </w:pPr>
      <w:r>
        <w:t>The primary objectives of the ITLS Saskatchewan Chapter are:</w:t>
      </w:r>
    </w:p>
    <w:p w:rsidR="00C470CE" w:rsidRDefault="00C470CE">
      <w:pPr>
        <w:pStyle w:val="BodyText"/>
        <w:rPr>
          <w:sz w:val="31"/>
        </w:rPr>
      </w:pPr>
    </w:p>
    <w:p w:rsidR="00C470CE" w:rsidRDefault="003B1F10">
      <w:pPr>
        <w:pStyle w:val="ListParagraph"/>
        <w:numPr>
          <w:ilvl w:val="0"/>
          <w:numId w:val="36"/>
        </w:numPr>
        <w:tabs>
          <w:tab w:val="left" w:pos="683"/>
        </w:tabs>
        <w:spacing w:before="1" w:line="276" w:lineRule="auto"/>
        <w:ind w:right="461" w:hanging="283"/>
        <w:rPr>
          <w:sz w:val="24"/>
        </w:rPr>
      </w:pPr>
      <w:r>
        <w:rPr>
          <w:sz w:val="24"/>
        </w:rPr>
        <w:t>To provide and promote quality trauma life support training for prehospital emergency health care providers in the province of</w:t>
      </w:r>
      <w:r>
        <w:rPr>
          <w:spacing w:val="8"/>
          <w:sz w:val="24"/>
        </w:rPr>
        <w:t xml:space="preserve"> </w:t>
      </w:r>
      <w:r>
        <w:rPr>
          <w:sz w:val="24"/>
        </w:rPr>
        <w:t>Saskatchewan.</w:t>
      </w:r>
    </w:p>
    <w:p w:rsidR="00C470CE" w:rsidRDefault="00C470CE">
      <w:pPr>
        <w:pStyle w:val="BodyText"/>
        <w:spacing w:before="7"/>
        <w:rPr>
          <w:sz w:val="27"/>
        </w:rPr>
      </w:pPr>
    </w:p>
    <w:p w:rsidR="00C470CE" w:rsidRDefault="003B1F10">
      <w:pPr>
        <w:pStyle w:val="ListParagraph"/>
        <w:numPr>
          <w:ilvl w:val="0"/>
          <w:numId w:val="36"/>
        </w:numPr>
        <w:tabs>
          <w:tab w:val="left" w:pos="683"/>
        </w:tabs>
        <w:spacing w:line="276" w:lineRule="auto"/>
        <w:ind w:right="510" w:hanging="283"/>
        <w:rPr>
          <w:sz w:val="24"/>
        </w:rPr>
      </w:pPr>
      <w:r>
        <w:rPr>
          <w:sz w:val="24"/>
        </w:rPr>
        <w:t>To maintain the standards, guidelines, policies, and provide continuous quality improvement which reflects the man</w:t>
      </w:r>
      <w:r>
        <w:rPr>
          <w:sz w:val="24"/>
        </w:rPr>
        <w:t>date of ITLS</w:t>
      </w:r>
      <w:r>
        <w:rPr>
          <w:spacing w:val="-3"/>
          <w:sz w:val="24"/>
        </w:rPr>
        <w:t xml:space="preserve"> </w:t>
      </w:r>
      <w:r>
        <w:rPr>
          <w:sz w:val="24"/>
        </w:rPr>
        <w:t>International.</w:t>
      </w:r>
    </w:p>
    <w:p w:rsidR="00C470CE" w:rsidRDefault="003B1F10">
      <w:pPr>
        <w:pStyle w:val="BodyText"/>
        <w:spacing w:before="1"/>
        <w:rPr>
          <w:sz w:val="22"/>
        </w:rPr>
      </w:pPr>
      <w:r>
        <w:pict>
          <v:line id="_x0000_s1072" style="position:absolute;z-index:251635712;mso-wrap-distance-left:0;mso-wrap-distance-right:0;mso-position-horizontal-relative:page" from="53.5pt,15.45pt" to="578.5pt,15.4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4549"/>
      </w:pPr>
      <w:bookmarkStart w:id="1" w:name="_TOC_250041"/>
      <w:bookmarkEnd w:id="1"/>
      <w:r>
        <w:rPr>
          <w:color w:val="006FC0"/>
        </w:rPr>
        <w:t>Course Offerings:</w:t>
      </w:r>
    </w:p>
    <w:p w:rsidR="00C470CE" w:rsidRDefault="00C470CE">
      <w:pPr>
        <w:pStyle w:val="BodyText"/>
        <w:rPr>
          <w:b/>
        </w:rPr>
      </w:pPr>
    </w:p>
    <w:p w:rsidR="00C470CE" w:rsidRDefault="003B1F10">
      <w:pPr>
        <w:pStyle w:val="BodyText"/>
        <w:spacing w:before="1"/>
        <w:ind w:left="682" w:right="1091" w:hanging="284"/>
      </w:pPr>
      <w:r>
        <w:t>1) Please refer to the ITLS Saskatchewan website at</w:t>
      </w:r>
      <w:r>
        <w:rPr>
          <w:color w:val="0000FF"/>
        </w:rPr>
        <w:t xml:space="preserve"> </w:t>
      </w:r>
      <w:hyperlink r:id="rId11">
        <w:r>
          <w:rPr>
            <w:color w:val="0000FF"/>
            <w:u w:val="single" w:color="000000"/>
          </w:rPr>
          <w:t>www.itlssask.ca</w:t>
        </w:r>
        <w:r>
          <w:rPr>
            <w:color w:val="0000FF"/>
          </w:rPr>
          <w:t xml:space="preserve"> </w:t>
        </w:r>
      </w:hyperlink>
      <w:r>
        <w:t>for course offerings throughout the province.</w:t>
      </w:r>
    </w:p>
    <w:p w:rsidR="00C470CE" w:rsidRDefault="003B1F10">
      <w:pPr>
        <w:pStyle w:val="BodyText"/>
        <w:spacing w:before="2"/>
        <w:rPr>
          <w:sz w:val="22"/>
        </w:rPr>
      </w:pPr>
      <w:r>
        <w:pict>
          <v:line id="_x0000_s1071" style="position:absolute;z-index:251636736;mso-wrap-distance-left:0;mso-wrap-distance-right:0;mso-position-horizontal-relative:page" from="53.5pt,15.45pt" to="578.5pt,15.45pt" strokecolor="gray" strokeweight=".50797mm">
            <w10:wrap type="topAndBottom" anchorx="page"/>
          </v:line>
        </w:pict>
      </w:r>
    </w:p>
    <w:p w:rsidR="00C470CE" w:rsidRDefault="00C470CE">
      <w:pPr>
        <w:sectPr w:rsidR="00C470CE">
          <w:footerReference w:type="default" r:id="rId12"/>
          <w:pgSz w:w="12240" w:h="15840"/>
          <w:pgMar w:top="1500" w:right="560" w:bottom="860" w:left="700" w:header="0" w:footer="662" w:gutter="0"/>
          <w:pgNumType w:start="4"/>
          <w:cols w:space="720"/>
        </w:sectPr>
      </w:pPr>
    </w:p>
    <w:p w:rsidR="00C470CE" w:rsidRDefault="00C470CE">
      <w:pPr>
        <w:pStyle w:val="BodyText"/>
        <w:spacing w:before="10"/>
        <w:rPr>
          <w:sz w:val="12"/>
        </w:rPr>
      </w:pPr>
    </w:p>
    <w:p w:rsidR="00C470CE" w:rsidRDefault="003B1F10">
      <w:pPr>
        <w:pStyle w:val="Heading1"/>
        <w:spacing w:before="93"/>
        <w:ind w:left="996" w:right="736"/>
        <w:jc w:val="center"/>
      </w:pPr>
      <w:bookmarkStart w:id="2" w:name="_TOC_250040"/>
      <w:bookmarkEnd w:id="2"/>
      <w:r>
        <w:rPr>
          <w:color w:val="006FC0"/>
        </w:rPr>
        <w:t>Course Entry Requirements</w:t>
      </w:r>
    </w:p>
    <w:p w:rsidR="00C470CE" w:rsidRDefault="00C470CE">
      <w:pPr>
        <w:pStyle w:val="BodyText"/>
        <w:spacing w:before="2"/>
        <w:rPr>
          <w:b/>
          <w:sz w:val="16"/>
        </w:rPr>
      </w:pPr>
    </w:p>
    <w:p w:rsidR="00C470CE" w:rsidRDefault="003B1F10">
      <w:pPr>
        <w:pStyle w:val="Heading1"/>
        <w:spacing w:before="89"/>
      </w:pPr>
      <w:bookmarkStart w:id="3" w:name="_TOC_250039"/>
      <w:r>
        <w:t xml:space="preserve">ITLS Provider Course </w:t>
      </w:r>
      <w:r>
        <w:rPr>
          <w:rFonts w:ascii="Calibri" w:hAnsi="Calibri"/>
        </w:rPr>
        <w:t xml:space="preserve">– </w:t>
      </w:r>
      <w:bookmarkEnd w:id="3"/>
      <w:r>
        <w:t>Basic</w:t>
      </w:r>
    </w:p>
    <w:p w:rsidR="00C470CE" w:rsidRDefault="00C470CE">
      <w:pPr>
        <w:pStyle w:val="BodyText"/>
        <w:spacing w:before="11"/>
        <w:rPr>
          <w:b/>
          <w:sz w:val="23"/>
        </w:rPr>
      </w:pPr>
    </w:p>
    <w:p w:rsidR="00C470CE" w:rsidRDefault="003B1F10">
      <w:pPr>
        <w:pStyle w:val="BodyText"/>
        <w:ind w:left="399" w:right="263"/>
      </w:pPr>
      <w:r>
        <w:t xml:space="preserve">The ITLS </w:t>
      </w:r>
      <w:r>
        <w:rPr>
          <w:rFonts w:ascii="Calibri" w:hAnsi="Calibri"/>
        </w:rPr>
        <w:t xml:space="preserve">– </w:t>
      </w:r>
      <w:r>
        <w:t>Basic course is suited for the following medical practitioners: First Responder, Emergency Medical Responder, Licensed Practical Nurse, Psychiatric Nurse, Primary Care Paramedic, Intermediate Care Paramedic, Registered Nurse, or Primary Care Nurse Practiti</w:t>
      </w:r>
      <w:r>
        <w:t>oner.</w:t>
      </w:r>
    </w:p>
    <w:p w:rsidR="00C470CE" w:rsidRDefault="00C470CE">
      <w:pPr>
        <w:pStyle w:val="BodyText"/>
      </w:pPr>
    </w:p>
    <w:p w:rsidR="00C470CE" w:rsidRDefault="003B1F10">
      <w:pPr>
        <w:pStyle w:val="BodyText"/>
        <w:ind w:left="399" w:right="1183"/>
      </w:pPr>
      <w:r>
        <w:t xml:space="preserve">The ITLS Provider </w:t>
      </w:r>
      <w:r>
        <w:rPr>
          <w:rFonts w:ascii="Calibri" w:hAnsi="Calibri"/>
        </w:rPr>
        <w:t xml:space="preserve">– </w:t>
      </w:r>
      <w:r>
        <w:t>Basic Course curriculum contains didactic learning and skill stations including:</w:t>
      </w:r>
    </w:p>
    <w:p w:rsidR="00C470CE" w:rsidRDefault="00C470CE">
      <w:pPr>
        <w:pStyle w:val="BodyText"/>
        <w:spacing w:before="1"/>
      </w:pPr>
    </w:p>
    <w:p w:rsidR="00C470CE" w:rsidRDefault="003B1F10">
      <w:pPr>
        <w:pStyle w:val="Heading1"/>
        <w:spacing w:before="0"/>
      </w:pPr>
      <w:r>
        <w:t>Mandatory:</w:t>
      </w:r>
    </w:p>
    <w:p w:rsidR="00C470CE" w:rsidRDefault="00C470CE">
      <w:pPr>
        <w:pStyle w:val="BodyText"/>
        <w:rPr>
          <w:b/>
        </w:rPr>
      </w:pPr>
    </w:p>
    <w:p w:rsidR="00C470CE" w:rsidRDefault="003B1F10">
      <w:pPr>
        <w:pStyle w:val="ListParagraph"/>
        <w:numPr>
          <w:ilvl w:val="0"/>
          <w:numId w:val="35"/>
        </w:numPr>
        <w:tabs>
          <w:tab w:val="left" w:pos="826"/>
          <w:tab w:val="left" w:pos="827"/>
        </w:tabs>
        <w:ind w:hanging="427"/>
        <w:rPr>
          <w:sz w:val="24"/>
        </w:rPr>
      </w:pPr>
      <w:r>
        <w:rPr>
          <w:sz w:val="24"/>
        </w:rPr>
        <w:t>Scene</w:t>
      </w:r>
      <w:r>
        <w:rPr>
          <w:spacing w:val="-3"/>
          <w:sz w:val="24"/>
        </w:rPr>
        <w:t xml:space="preserve"> </w:t>
      </w:r>
      <w:r>
        <w:rPr>
          <w:sz w:val="24"/>
        </w:rPr>
        <w:t>Size-up</w:t>
      </w:r>
    </w:p>
    <w:p w:rsidR="00C470CE" w:rsidRDefault="003B1F10">
      <w:pPr>
        <w:pStyle w:val="ListParagraph"/>
        <w:numPr>
          <w:ilvl w:val="0"/>
          <w:numId w:val="35"/>
        </w:numPr>
        <w:tabs>
          <w:tab w:val="left" w:pos="826"/>
          <w:tab w:val="left" w:pos="827"/>
        </w:tabs>
        <w:ind w:hanging="427"/>
        <w:rPr>
          <w:sz w:val="24"/>
        </w:rPr>
      </w:pPr>
      <w:r>
        <w:rPr>
          <w:sz w:val="24"/>
        </w:rPr>
        <w:t>Trauma Assessment and</w:t>
      </w:r>
      <w:r>
        <w:rPr>
          <w:spacing w:val="-5"/>
          <w:sz w:val="24"/>
        </w:rPr>
        <w:t xml:space="preserve"> </w:t>
      </w:r>
      <w:r>
        <w:rPr>
          <w:sz w:val="24"/>
        </w:rPr>
        <w:t>Management</w:t>
      </w:r>
    </w:p>
    <w:p w:rsidR="00C470CE" w:rsidRDefault="003B1F10">
      <w:pPr>
        <w:pStyle w:val="ListParagraph"/>
        <w:numPr>
          <w:ilvl w:val="0"/>
          <w:numId w:val="35"/>
        </w:numPr>
        <w:tabs>
          <w:tab w:val="left" w:pos="826"/>
          <w:tab w:val="left" w:pos="827"/>
        </w:tabs>
        <w:ind w:hanging="427"/>
        <w:rPr>
          <w:sz w:val="24"/>
        </w:rPr>
      </w:pPr>
      <w:r>
        <w:rPr>
          <w:sz w:val="24"/>
        </w:rPr>
        <w:t>Shock Evaluation and</w:t>
      </w:r>
      <w:r>
        <w:rPr>
          <w:spacing w:val="-7"/>
          <w:sz w:val="24"/>
        </w:rPr>
        <w:t xml:space="preserve"> </w:t>
      </w:r>
      <w:r>
        <w:rPr>
          <w:sz w:val="24"/>
        </w:rPr>
        <w:t>Assessment</w:t>
      </w:r>
    </w:p>
    <w:p w:rsidR="00C470CE" w:rsidRDefault="003B1F10">
      <w:pPr>
        <w:pStyle w:val="ListParagraph"/>
        <w:numPr>
          <w:ilvl w:val="0"/>
          <w:numId w:val="35"/>
        </w:numPr>
        <w:tabs>
          <w:tab w:val="left" w:pos="826"/>
          <w:tab w:val="left" w:pos="827"/>
        </w:tabs>
        <w:ind w:hanging="427"/>
        <w:rPr>
          <w:sz w:val="24"/>
        </w:rPr>
      </w:pPr>
      <w:r>
        <w:rPr>
          <w:sz w:val="24"/>
        </w:rPr>
        <w:t>Trauma</w:t>
      </w:r>
      <w:r>
        <w:rPr>
          <w:spacing w:val="-2"/>
          <w:sz w:val="24"/>
        </w:rPr>
        <w:t xml:space="preserve"> </w:t>
      </w:r>
      <w:r>
        <w:rPr>
          <w:sz w:val="24"/>
        </w:rPr>
        <w:t>arrest</w:t>
      </w:r>
    </w:p>
    <w:p w:rsidR="00C470CE" w:rsidRDefault="003B1F10">
      <w:pPr>
        <w:pStyle w:val="ListParagraph"/>
        <w:numPr>
          <w:ilvl w:val="0"/>
          <w:numId w:val="35"/>
        </w:numPr>
        <w:tabs>
          <w:tab w:val="left" w:pos="826"/>
          <w:tab w:val="left" w:pos="827"/>
        </w:tabs>
        <w:spacing w:before="1"/>
        <w:ind w:hanging="427"/>
        <w:rPr>
          <w:sz w:val="24"/>
        </w:rPr>
      </w:pPr>
      <w:r>
        <w:rPr>
          <w:sz w:val="24"/>
        </w:rPr>
        <w:t>Trauma in</w:t>
      </w:r>
      <w:r>
        <w:rPr>
          <w:spacing w:val="-3"/>
          <w:sz w:val="24"/>
        </w:rPr>
        <w:t xml:space="preserve"> </w:t>
      </w:r>
      <w:r>
        <w:rPr>
          <w:sz w:val="24"/>
        </w:rPr>
        <w:t>pregnancy</w:t>
      </w:r>
    </w:p>
    <w:p w:rsidR="00C470CE" w:rsidRDefault="003B1F10">
      <w:pPr>
        <w:pStyle w:val="ListParagraph"/>
        <w:numPr>
          <w:ilvl w:val="0"/>
          <w:numId w:val="35"/>
        </w:numPr>
        <w:tabs>
          <w:tab w:val="left" w:pos="826"/>
          <w:tab w:val="left" w:pos="827"/>
        </w:tabs>
        <w:ind w:hanging="427"/>
        <w:rPr>
          <w:sz w:val="24"/>
        </w:rPr>
      </w:pPr>
      <w:r>
        <w:rPr>
          <w:sz w:val="24"/>
        </w:rPr>
        <w:t>Pediatric</w:t>
      </w:r>
      <w:r>
        <w:rPr>
          <w:spacing w:val="-7"/>
          <w:sz w:val="24"/>
        </w:rPr>
        <w:t xml:space="preserve"> </w:t>
      </w:r>
      <w:r>
        <w:rPr>
          <w:sz w:val="24"/>
        </w:rPr>
        <w:t>Trauma</w:t>
      </w:r>
    </w:p>
    <w:p w:rsidR="00C470CE" w:rsidRDefault="003B1F10">
      <w:pPr>
        <w:pStyle w:val="ListParagraph"/>
        <w:numPr>
          <w:ilvl w:val="0"/>
          <w:numId w:val="35"/>
        </w:numPr>
        <w:tabs>
          <w:tab w:val="left" w:pos="826"/>
          <w:tab w:val="left" w:pos="827"/>
        </w:tabs>
        <w:ind w:hanging="427"/>
        <w:rPr>
          <w:sz w:val="24"/>
        </w:rPr>
      </w:pPr>
      <w:r>
        <w:rPr>
          <w:sz w:val="24"/>
        </w:rPr>
        <w:t>Geriatric</w:t>
      </w:r>
      <w:r>
        <w:rPr>
          <w:spacing w:val="-5"/>
          <w:sz w:val="24"/>
        </w:rPr>
        <w:t xml:space="preserve"> </w:t>
      </w:r>
      <w:r>
        <w:rPr>
          <w:sz w:val="24"/>
        </w:rPr>
        <w:t>Trauma</w:t>
      </w:r>
    </w:p>
    <w:p w:rsidR="00C470CE" w:rsidRDefault="00C470CE">
      <w:pPr>
        <w:pStyle w:val="BodyText"/>
        <w:spacing w:before="11"/>
        <w:rPr>
          <w:sz w:val="23"/>
        </w:rPr>
      </w:pPr>
    </w:p>
    <w:p w:rsidR="00C470CE" w:rsidRDefault="003B1F10">
      <w:pPr>
        <w:pStyle w:val="Heading1"/>
        <w:spacing w:before="0"/>
      </w:pPr>
      <w:r>
        <w:t>Hands-on Stations:</w:t>
      </w:r>
    </w:p>
    <w:p w:rsidR="00C470CE" w:rsidRDefault="00C470CE">
      <w:pPr>
        <w:pStyle w:val="BodyText"/>
        <w:rPr>
          <w:b/>
        </w:rPr>
      </w:pPr>
    </w:p>
    <w:p w:rsidR="00C470CE" w:rsidRDefault="003B1F10">
      <w:pPr>
        <w:pStyle w:val="ListParagraph"/>
        <w:numPr>
          <w:ilvl w:val="0"/>
          <w:numId w:val="34"/>
        </w:numPr>
        <w:tabs>
          <w:tab w:val="left" w:pos="826"/>
          <w:tab w:val="left" w:pos="827"/>
        </w:tabs>
        <w:ind w:hanging="427"/>
        <w:rPr>
          <w:sz w:val="24"/>
        </w:rPr>
      </w:pPr>
      <w:r>
        <w:rPr>
          <w:sz w:val="24"/>
        </w:rPr>
        <w:t>Head Injured</w:t>
      </w:r>
      <w:r>
        <w:rPr>
          <w:spacing w:val="-3"/>
          <w:sz w:val="24"/>
        </w:rPr>
        <w:t xml:space="preserve"> </w:t>
      </w:r>
      <w:r>
        <w:rPr>
          <w:sz w:val="24"/>
        </w:rPr>
        <w:t>Patient</w:t>
      </w:r>
    </w:p>
    <w:p w:rsidR="00C470CE" w:rsidRDefault="003B1F10">
      <w:pPr>
        <w:pStyle w:val="ListParagraph"/>
        <w:numPr>
          <w:ilvl w:val="0"/>
          <w:numId w:val="34"/>
        </w:numPr>
        <w:tabs>
          <w:tab w:val="left" w:pos="826"/>
          <w:tab w:val="left" w:pos="827"/>
        </w:tabs>
        <w:ind w:hanging="427"/>
        <w:rPr>
          <w:sz w:val="24"/>
        </w:rPr>
      </w:pPr>
      <w:r>
        <w:rPr>
          <w:sz w:val="24"/>
        </w:rPr>
        <w:t>Extremity Trauma</w:t>
      </w:r>
      <w:r>
        <w:rPr>
          <w:spacing w:val="-4"/>
          <w:sz w:val="24"/>
        </w:rPr>
        <w:t xml:space="preserve"> </w:t>
      </w:r>
      <w:r>
        <w:rPr>
          <w:sz w:val="24"/>
        </w:rPr>
        <w:t>Patient</w:t>
      </w:r>
    </w:p>
    <w:p w:rsidR="00C470CE" w:rsidRDefault="003B1F10">
      <w:pPr>
        <w:pStyle w:val="ListParagraph"/>
        <w:numPr>
          <w:ilvl w:val="0"/>
          <w:numId w:val="34"/>
        </w:numPr>
        <w:tabs>
          <w:tab w:val="left" w:pos="826"/>
          <w:tab w:val="left" w:pos="827"/>
        </w:tabs>
        <w:spacing w:before="1"/>
        <w:ind w:hanging="427"/>
        <w:rPr>
          <w:sz w:val="24"/>
        </w:rPr>
      </w:pPr>
      <w:r>
        <w:rPr>
          <w:sz w:val="24"/>
        </w:rPr>
        <w:t>Impaired</w:t>
      </w:r>
      <w:r>
        <w:rPr>
          <w:spacing w:val="-1"/>
          <w:sz w:val="24"/>
        </w:rPr>
        <w:t xml:space="preserve"> </w:t>
      </w:r>
      <w:r>
        <w:rPr>
          <w:sz w:val="24"/>
        </w:rPr>
        <w:t>Patient</w:t>
      </w:r>
    </w:p>
    <w:p w:rsidR="00C470CE" w:rsidRDefault="003B1F10">
      <w:pPr>
        <w:pStyle w:val="ListParagraph"/>
        <w:numPr>
          <w:ilvl w:val="0"/>
          <w:numId w:val="34"/>
        </w:numPr>
        <w:tabs>
          <w:tab w:val="left" w:pos="826"/>
          <w:tab w:val="left" w:pos="827"/>
        </w:tabs>
        <w:ind w:hanging="427"/>
        <w:rPr>
          <w:sz w:val="24"/>
        </w:rPr>
      </w:pPr>
      <w:r>
        <w:rPr>
          <w:sz w:val="24"/>
        </w:rPr>
        <w:t>Abdominal</w:t>
      </w:r>
      <w:r>
        <w:rPr>
          <w:spacing w:val="-4"/>
          <w:sz w:val="24"/>
        </w:rPr>
        <w:t xml:space="preserve"> </w:t>
      </w:r>
      <w:r>
        <w:rPr>
          <w:sz w:val="24"/>
        </w:rPr>
        <w:t>Trauma</w:t>
      </w:r>
    </w:p>
    <w:p w:rsidR="00C470CE" w:rsidRDefault="003B1F10">
      <w:pPr>
        <w:pStyle w:val="ListParagraph"/>
        <w:numPr>
          <w:ilvl w:val="0"/>
          <w:numId w:val="34"/>
        </w:numPr>
        <w:tabs>
          <w:tab w:val="left" w:pos="826"/>
          <w:tab w:val="left" w:pos="827"/>
        </w:tabs>
        <w:ind w:hanging="427"/>
        <w:rPr>
          <w:sz w:val="24"/>
        </w:rPr>
      </w:pPr>
      <w:r>
        <w:rPr>
          <w:sz w:val="24"/>
        </w:rPr>
        <w:t>Spinal</w:t>
      </w:r>
      <w:r>
        <w:rPr>
          <w:spacing w:val="-4"/>
          <w:sz w:val="24"/>
        </w:rPr>
        <w:t xml:space="preserve"> </w:t>
      </w:r>
      <w:r>
        <w:rPr>
          <w:sz w:val="24"/>
        </w:rPr>
        <w:t>Trauma</w:t>
      </w:r>
    </w:p>
    <w:p w:rsidR="00C470CE" w:rsidRDefault="003B1F10">
      <w:pPr>
        <w:pStyle w:val="ListParagraph"/>
        <w:numPr>
          <w:ilvl w:val="0"/>
          <w:numId w:val="34"/>
        </w:numPr>
        <w:tabs>
          <w:tab w:val="left" w:pos="826"/>
          <w:tab w:val="left" w:pos="827"/>
        </w:tabs>
        <w:ind w:hanging="427"/>
        <w:rPr>
          <w:sz w:val="24"/>
        </w:rPr>
      </w:pPr>
      <w:r>
        <w:rPr>
          <w:sz w:val="24"/>
        </w:rPr>
        <w:t>Burns</w:t>
      </w:r>
    </w:p>
    <w:p w:rsidR="00C470CE" w:rsidRDefault="00C470CE">
      <w:pPr>
        <w:pStyle w:val="BodyText"/>
        <w:spacing w:before="10"/>
        <w:rPr>
          <w:sz w:val="23"/>
        </w:rPr>
      </w:pPr>
    </w:p>
    <w:p w:rsidR="00C470CE" w:rsidRDefault="003B1F10">
      <w:pPr>
        <w:pStyle w:val="Heading1"/>
        <w:spacing w:before="0"/>
      </w:pPr>
      <w:bookmarkStart w:id="4" w:name="_TOC_250038"/>
      <w:r>
        <w:t xml:space="preserve">ITLS Provider Course </w:t>
      </w:r>
      <w:r>
        <w:rPr>
          <w:rFonts w:ascii="Calibri" w:hAnsi="Calibri"/>
        </w:rPr>
        <w:t xml:space="preserve">– </w:t>
      </w:r>
      <w:bookmarkEnd w:id="4"/>
      <w:r>
        <w:t>Advanced</w:t>
      </w:r>
    </w:p>
    <w:p w:rsidR="00C470CE" w:rsidRDefault="00C470CE">
      <w:pPr>
        <w:pStyle w:val="BodyText"/>
        <w:rPr>
          <w:b/>
        </w:rPr>
      </w:pPr>
    </w:p>
    <w:p w:rsidR="00C470CE" w:rsidRDefault="003B1F10">
      <w:pPr>
        <w:pStyle w:val="BodyText"/>
        <w:ind w:left="399" w:right="381"/>
      </w:pPr>
      <w:r>
        <w:t xml:space="preserve">The ITLS </w:t>
      </w:r>
      <w:r>
        <w:rPr>
          <w:rFonts w:ascii="Calibri" w:hAnsi="Calibri"/>
        </w:rPr>
        <w:t xml:space="preserve">– </w:t>
      </w:r>
      <w:r>
        <w:t>Advanced course is suited for the following prehospital practitioners: Ad</w:t>
      </w:r>
      <w:r>
        <w:t xml:space="preserve">vanced Care Paramedic, Registered Nurse - RN with Additional Authorized Practice [RN(AAP)], or Nurse Practitioner </w:t>
      </w:r>
      <w:r>
        <w:rPr>
          <w:sz w:val="23"/>
        </w:rPr>
        <w:t xml:space="preserve">(RN-NP) </w:t>
      </w:r>
      <w:r>
        <w:t>and Physicians.</w:t>
      </w:r>
    </w:p>
    <w:p w:rsidR="00C470CE" w:rsidRDefault="00C470CE">
      <w:pPr>
        <w:pStyle w:val="BodyText"/>
      </w:pPr>
    </w:p>
    <w:p w:rsidR="00C470CE" w:rsidRDefault="003B1F10">
      <w:pPr>
        <w:pStyle w:val="BodyText"/>
        <w:ind w:left="399"/>
      </w:pPr>
      <w:r>
        <w:t xml:space="preserve">The ITLS Provider </w:t>
      </w:r>
      <w:r>
        <w:rPr>
          <w:rFonts w:ascii="Calibri" w:hAnsi="Calibri"/>
        </w:rPr>
        <w:t xml:space="preserve">– </w:t>
      </w:r>
      <w:r>
        <w:t>Advanced Course curriculum contains didactic learning and skill stations including:</w:t>
      </w:r>
    </w:p>
    <w:p w:rsidR="00C470CE" w:rsidRDefault="00C470CE">
      <w:pPr>
        <w:pStyle w:val="BodyText"/>
      </w:pPr>
    </w:p>
    <w:p w:rsidR="00C470CE" w:rsidRDefault="003B1F10">
      <w:pPr>
        <w:pStyle w:val="ListParagraph"/>
        <w:numPr>
          <w:ilvl w:val="0"/>
          <w:numId w:val="33"/>
        </w:numPr>
        <w:tabs>
          <w:tab w:val="left" w:pos="760"/>
        </w:tabs>
        <w:ind w:hanging="360"/>
        <w:rPr>
          <w:sz w:val="24"/>
        </w:rPr>
      </w:pPr>
      <w:r>
        <w:rPr>
          <w:sz w:val="24"/>
        </w:rPr>
        <w:t xml:space="preserve">All curriculum contained in the ITLS </w:t>
      </w:r>
      <w:r>
        <w:rPr>
          <w:rFonts w:ascii="Calibri" w:hAnsi="Calibri"/>
          <w:sz w:val="24"/>
        </w:rPr>
        <w:t xml:space="preserve">– </w:t>
      </w:r>
      <w:r>
        <w:rPr>
          <w:sz w:val="24"/>
        </w:rPr>
        <w:t>Basic</w:t>
      </w:r>
      <w:r>
        <w:rPr>
          <w:spacing w:val="12"/>
          <w:sz w:val="24"/>
        </w:rPr>
        <w:t xml:space="preserve"> </w:t>
      </w:r>
      <w:r>
        <w:rPr>
          <w:sz w:val="24"/>
        </w:rPr>
        <w:t>course</w:t>
      </w:r>
    </w:p>
    <w:p w:rsidR="00C470CE" w:rsidRDefault="003B1F10">
      <w:pPr>
        <w:pStyle w:val="ListParagraph"/>
        <w:numPr>
          <w:ilvl w:val="0"/>
          <w:numId w:val="33"/>
        </w:numPr>
        <w:tabs>
          <w:tab w:val="left" w:pos="760"/>
        </w:tabs>
        <w:spacing w:before="1"/>
        <w:ind w:hanging="360"/>
        <w:rPr>
          <w:sz w:val="24"/>
        </w:rPr>
      </w:pPr>
      <w:r>
        <w:rPr>
          <w:sz w:val="24"/>
        </w:rPr>
        <w:t>Intubation</w:t>
      </w:r>
    </w:p>
    <w:p w:rsidR="00C470CE" w:rsidRDefault="003B1F10">
      <w:pPr>
        <w:pStyle w:val="ListParagraph"/>
        <w:numPr>
          <w:ilvl w:val="0"/>
          <w:numId w:val="33"/>
        </w:numPr>
        <w:tabs>
          <w:tab w:val="left" w:pos="760"/>
        </w:tabs>
        <w:ind w:hanging="360"/>
        <w:rPr>
          <w:sz w:val="24"/>
        </w:rPr>
      </w:pPr>
      <w:r>
        <w:rPr>
          <w:sz w:val="24"/>
        </w:rPr>
        <w:t>Intraosseous initiation and</w:t>
      </w:r>
      <w:r>
        <w:rPr>
          <w:spacing w:val="-8"/>
          <w:sz w:val="24"/>
        </w:rPr>
        <w:t xml:space="preserve"> </w:t>
      </w:r>
      <w:r>
        <w:rPr>
          <w:sz w:val="24"/>
        </w:rPr>
        <w:t>access</w:t>
      </w:r>
    </w:p>
    <w:p w:rsidR="00C470CE" w:rsidRDefault="003B1F10">
      <w:pPr>
        <w:pStyle w:val="ListParagraph"/>
        <w:numPr>
          <w:ilvl w:val="0"/>
          <w:numId w:val="33"/>
        </w:numPr>
        <w:tabs>
          <w:tab w:val="left" w:pos="760"/>
        </w:tabs>
        <w:ind w:hanging="360"/>
        <w:rPr>
          <w:sz w:val="24"/>
        </w:rPr>
      </w:pPr>
      <w:r>
        <w:rPr>
          <w:sz w:val="24"/>
        </w:rPr>
        <w:t>Thoracic needle</w:t>
      </w:r>
      <w:r>
        <w:rPr>
          <w:spacing w:val="-3"/>
          <w:sz w:val="24"/>
        </w:rPr>
        <w:t xml:space="preserve"> </w:t>
      </w:r>
      <w:r>
        <w:rPr>
          <w:sz w:val="24"/>
        </w:rPr>
        <w:t>decompression</w:t>
      </w:r>
    </w:p>
    <w:p w:rsidR="00C470CE" w:rsidRDefault="003B1F10">
      <w:pPr>
        <w:pStyle w:val="ListParagraph"/>
        <w:numPr>
          <w:ilvl w:val="0"/>
          <w:numId w:val="33"/>
        </w:numPr>
        <w:tabs>
          <w:tab w:val="left" w:pos="760"/>
        </w:tabs>
        <w:ind w:hanging="360"/>
        <w:rPr>
          <w:sz w:val="24"/>
        </w:rPr>
      </w:pPr>
      <w:r>
        <w:rPr>
          <w:sz w:val="24"/>
        </w:rPr>
        <w:t>External jugular</w:t>
      </w:r>
      <w:r>
        <w:rPr>
          <w:spacing w:val="-1"/>
          <w:sz w:val="24"/>
        </w:rPr>
        <w:t xml:space="preserve"> </w:t>
      </w:r>
      <w:r>
        <w:rPr>
          <w:sz w:val="24"/>
        </w:rPr>
        <w:t>cannulation</w:t>
      </w:r>
    </w:p>
    <w:p w:rsidR="00C470CE" w:rsidRDefault="00C470CE">
      <w:pPr>
        <w:pStyle w:val="BodyText"/>
      </w:pPr>
    </w:p>
    <w:p w:rsidR="00C470CE" w:rsidRDefault="003B1F10">
      <w:pPr>
        <w:ind w:left="399" w:right="436"/>
        <w:rPr>
          <w:i/>
          <w:sz w:val="24"/>
        </w:rPr>
      </w:pPr>
      <w:r>
        <w:rPr>
          <w:i/>
          <w:sz w:val="24"/>
        </w:rPr>
        <w:t>Note: It is recommended that the health care provider register for the course which reflects their education and skillset, within their scope of practice.</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rPr>
          <w:i/>
          <w:sz w:val="20"/>
        </w:rPr>
      </w:pPr>
    </w:p>
    <w:p w:rsidR="00C470CE" w:rsidRDefault="00C470CE">
      <w:pPr>
        <w:pStyle w:val="BodyText"/>
        <w:spacing w:before="6"/>
        <w:rPr>
          <w:i/>
          <w:sz w:val="26"/>
        </w:rPr>
      </w:pPr>
    </w:p>
    <w:p w:rsidR="00C470CE" w:rsidRDefault="003B1F10">
      <w:pPr>
        <w:pStyle w:val="BodyText"/>
        <w:spacing w:line="30" w:lineRule="exact"/>
        <w:ind w:left="355"/>
        <w:rPr>
          <w:sz w:val="3"/>
        </w:rPr>
      </w:pPr>
      <w:r>
        <w:rPr>
          <w:sz w:val="3"/>
        </w:rPr>
      </w:r>
      <w:r>
        <w:rPr>
          <w:sz w:val="3"/>
        </w:rPr>
        <w:pict>
          <v:group id="_x0000_s1069" style="width:525pt;height:1.45pt;mso-position-horizontal-relative:char;mso-position-vertical-relative:line" coordsize="10500,29">
            <v:line id="_x0000_s1070" style="position:absolute" from="0,14" to="10500,14" strokecolor="gray" strokeweight="1.44pt"/>
            <w10:anchorlock/>
          </v:group>
        </w:pict>
      </w:r>
    </w:p>
    <w:p w:rsidR="00C470CE" w:rsidRDefault="00C470CE">
      <w:pPr>
        <w:pStyle w:val="BodyText"/>
        <w:spacing w:before="2"/>
        <w:rPr>
          <w:i/>
          <w:sz w:val="16"/>
        </w:rPr>
      </w:pPr>
    </w:p>
    <w:p w:rsidR="00C470CE" w:rsidRDefault="003B1F10">
      <w:pPr>
        <w:pStyle w:val="Heading1"/>
      </w:pPr>
      <w:r>
        <w:t>ITLS Pediatric</w:t>
      </w:r>
    </w:p>
    <w:p w:rsidR="00C470CE" w:rsidRDefault="00C470CE">
      <w:pPr>
        <w:pStyle w:val="BodyText"/>
        <w:rPr>
          <w:b/>
        </w:rPr>
      </w:pPr>
    </w:p>
    <w:p w:rsidR="00C470CE" w:rsidRDefault="003B1F10">
      <w:pPr>
        <w:pStyle w:val="BodyText"/>
        <w:ind w:left="399" w:right="326"/>
      </w:pPr>
      <w:r>
        <w:t>ITL</w:t>
      </w:r>
      <w:r>
        <w:t>S Pediatric continues the training of the Provider courses, reflecting the same ITLS method</w:t>
      </w:r>
      <w:r>
        <w:rPr>
          <w:spacing w:val="-34"/>
        </w:rPr>
        <w:t xml:space="preserve"> </w:t>
      </w:r>
      <w:r>
        <w:t>of assessment and management, but with an emphasis on the special needs of the pediatric patient. The eight-hour course teaches the principles of proper assessment,</w:t>
      </w:r>
      <w:r>
        <w:t xml:space="preserve"> management, critical interventions, patient packaging, and rapid transport </w:t>
      </w:r>
      <w:r>
        <w:rPr>
          <w:spacing w:val="1"/>
        </w:rPr>
        <w:t xml:space="preserve">for </w:t>
      </w:r>
      <w:r>
        <w:t>pediatric trauma patients. Also, it highlights proven techniques for communicating with young patients and their</w:t>
      </w:r>
      <w:r>
        <w:rPr>
          <w:spacing w:val="-19"/>
        </w:rPr>
        <w:t xml:space="preserve"> </w:t>
      </w:r>
      <w:r>
        <w:t>parents.</w:t>
      </w:r>
    </w:p>
    <w:p w:rsidR="00C470CE" w:rsidRDefault="003B1F10">
      <w:pPr>
        <w:pStyle w:val="BodyText"/>
        <w:ind w:left="399"/>
      </w:pPr>
      <w:r>
        <w:t>This course focuses on the practical training needed t</w:t>
      </w:r>
      <w:r>
        <w:t>o make responders feel confident and competent when faced with caring for the critically injured child.</w:t>
      </w:r>
    </w:p>
    <w:p w:rsidR="00C470CE" w:rsidRDefault="00C470CE">
      <w:pPr>
        <w:pStyle w:val="BodyText"/>
        <w:spacing w:before="1"/>
      </w:pPr>
    </w:p>
    <w:p w:rsidR="00C470CE" w:rsidRDefault="003B1F10">
      <w:pPr>
        <w:pStyle w:val="BodyText"/>
        <w:ind w:left="399"/>
      </w:pPr>
      <w:r>
        <w:t>Hands-on stations include:</w:t>
      </w:r>
    </w:p>
    <w:p w:rsidR="00C470CE" w:rsidRDefault="00C470CE">
      <w:pPr>
        <w:pStyle w:val="BodyText"/>
      </w:pPr>
    </w:p>
    <w:p w:rsidR="00C470CE" w:rsidRDefault="003B1F10">
      <w:pPr>
        <w:pStyle w:val="ListParagraph"/>
        <w:numPr>
          <w:ilvl w:val="0"/>
          <w:numId w:val="32"/>
        </w:numPr>
        <w:tabs>
          <w:tab w:val="left" w:pos="760"/>
        </w:tabs>
        <w:ind w:firstLine="0"/>
        <w:rPr>
          <w:sz w:val="24"/>
        </w:rPr>
      </w:pPr>
      <w:r>
        <w:rPr>
          <w:sz w:val="24"/>
        </w:rPr>
        <w:t>Patient assessment and</w:t>
      </w:r>
      <w:r>
        <w:rPr>
          <w:spacing w:val="-3"/>
          <w:sz w:val="24"/>
        </w:rPr>
        <w:t xml:space="preserve"> </w:t>
      </w:r>
      <w:r>
        <w:rPr>
          <w:sz w:val="24"/>
        </w:rPr>
        <w:t>management</w:t>
      </w:r>
    </w:p>
    <w:p w:rsidR="00C470CE" w:rsidRDefault="003B1F10">
      <w:pPr>
        <w:pStyle w:val="ListParagraph"/>
        <w:numPr>
          <w:ilvl w:val="0"/>
          <w:numId w:val="32"/>
        </w:numPr>
        <w:tabs>
          <w:tab w:val="left" w:pos="760"/>
        </w:tabs>
        <w:ind w:firstLine="0"/>
        <w:rPr>
          <w:sz w:val="24"/>
        </w:rPr>
      </w:pPr>
      <w:r>
        <w:rPr>
          <w:sz w:val="24"/>
        </w:rPr>
        <w:t>Airway management and thoracic</w:t>
      </w:r>
      <w:r>
        <w:rPr>
          <w:spacing w:val="-6"/>
          <w:sz w:val="24"/>
        </w:rPr>
        <w:t xml:space="preserve"> </w:t>
      </w:r>
      <w:r>
        <w:rPr>
          <w:sz w:val="24"/>
        </w:rPr>
        <w:t>trauma</w:t>
      </w:r>
    </w:p>
    <w:p w:rsidR="00C470CE" w:rsidRDefault="003B1F10">
      <w:pPr>
        <w:pStyle w:val="ListParagraph"/>
        <w:numPr>
          <w:ilvl w:val="0"/>
          <w:numId w:val="32"/>
        </w:numPr>
        <w:tabs>
          <w:tab w:val="left" w:pos="760"/>
        </w:tabs>
        <w:spacing w:line="275" w:lineRule="exact"/>
        <w:ind w:firstLine="0"/>
        <w:rPr>
          <w:sz w:val="24"/>
        </w:rPr>
      </w:pPr>
      <w:r>
        <w:rPr>
          <w:sz w:val="24"/>
        </w:rPr>
        <w:t>Fluid</w:t>
      </w:r>
      <w:r>
        <w:rPr>
          <w:spacing w:val="-1"/>
          <w:sz w:val="24"/>
        </w:rPr>
        <w:t xml:space="preserve"> </w:t>
      </w:r>
      <w:r>
        <w:rPr>
          <w:sz w:val="24"/>
        </w:rPr>
        <w:t>resuscitation</w:t>
      </w:r>
    </w:p>
    <w:p w:rsidR="00C470CE" w:rsidRDefault="003B1F10">
      <w:pPr>
        <w:pStyle w:val="ListParagraph"/>
        <w:numPr>
          <w:ilvl w:val="0"/>
          <w:numId w:val="32"/>
        </w:numPr>
        <w:tabs>
          <w:tab w:val="left" w:pos="760"/>
        </w:tabs>
        <w:ind w:right="931" w:firstLine="0"/>
        <w:rPr>
          <w:sz w:val="24"/>
        </w:rPr>
      </w:pPr>
      <w:r>
        <w:rPr>
          <w:sz w:val="24"/>
        </w:rPr>
        <w:t xml:space="preserve">Spinal motion restriction and extrication </w:t>
      </w:r>
      <w:r>
        <w:rPr>
          <w:rFonts w:ascii="Calibri" w:hAnsi="Calibri"/>
          <w:sz w:val="24"/>
        </w:rPr>
        <w:t xml:space="preserve">— </w:t>
      </w:r>
      <w:r>
        <w:rPr>
          <w:sz w:val="24"/>
        </w:rPr>
        <w:t>with an emphasis on pediatric immobilization devices.</w:t>
      </w:r>
    </w:p>
    <w:p w:rsidR="00C470CE" w:rsidRDefault="00C470CE">
      <w:pPr>
        <w:pStyle w:val="BodyText"/>
      </w:pPr>
    </w:p>
    <w:p w:rsidR="00C470CE" w:rsidRDefault="003B1F10">
      <w:pPr>
        <w:pStyle w:val="BodyText"/>
        <w:ind w:left="399" w:right="743"/>
      </w:pPr>
      <w:r>
        <w:t>The 3rd edition of the ITLS Pediatric course manual, Pediatric Trauma Life Support for Prehospital Care Providers, reflects the most current and effective ap</w:t>
      </w:r>
      <w:r>
        <w:t>proaches to the care of the pediatric trauma patient.</w:t>
      </w:r>
    </w:p>
    <w:p w:rsidR="00C470CE" w:rsidRDefault="003B1F10">
      <w:pPr>
        <w:pStyle w:val="BodyText"/>
        <w:spacing w:before="2"/>
        <w:rPr>
          <w:sz w:val="22"/>
        </w:rPr>
      </w:pPr>
      <w:r>
        <w:pict>
          <v:line id="_x0000_s1068" style="position:absolute;z-index:251637760;mso-wrap-distance-left:0;mso-wrap-distance-right:0;mso-position-horizontal-relative:page" from="53.5pt,15.5pt" to="578.5pt,15.5pt" strokecolor="gray" strokeweight="1.44pt">
            <w10:wrap type="topAndBottom" anchorx="page"/>
          </v:line>
        </w:pict>
      </w:r>
    </w:p>
    <w:p w:rsidR="00C470CE" w:rsidRDefault="00C470CE">
      <w:pPr>
        <w:pStyle w:val="BodyText"/>
        <w:spacing w:before="5"/>
        <w:rPr>
          <w:sz w:val="13"/>
        </w:rPr>
      </w:pPr>
    </w:p>
    <w:p w:rsidR="00C470CE" w:rsidRDefault="003B1F10">
      <w:pPr>
        <w:pStyle w:val="Heading1"/>
        <w:ind w:left="3539"/>
      </w:pPr>
      <w:bookmarkStart w:id="5" w:name="_TOC_250037"/>
      <w:bookmarkEnd w:id="5"/>
      <w:r>
        <w:rPr>
          <w:color w:val="006FC0"/>
        </w:rPr>
        <w:t>Provider Course Completion Criteria</w:t>
      </w:r>
    </w:p>
    <w:p w:rsidR="00C470CE" w:rsidRDefault="00C470CE">
      <w:pPr>
        <w:pStyle w:val="BodyText"/>
        <w:rPr>
          <w:b/>
        </w:rPr>
      </w:pPr>
    </w:p>
    <w:p w:rsidR="00C470CE" w:rsidRDefault="003B1F10">
      <w:pPr>
        <w:pStyle w:val="BodyText"/>
        <w:spacing w:before="1"/>
        <w:ind w:left="399" w:right="743"/>
      </w:pPr>
      <w:r>
        <w:t>The following course completion criteria apply to ITLS - Basic, ITLS - Advanced and ITLS re- certification courses.</w:t>
      </w:r>
    </w:p>
    <w:p w:rsidR="00C470CE" w:rsidRDefault="00C470CE">
      <w:pPr>
        <w:pStyle w:val="BodyText"/>
        <w:spacing w:before="11"/>
        <w:rPr>
          <w:sz w:val="23"/>
        </w:rPr>
      </w:pPr>
    </w:p>
    <w:p w:rsidR="00C470CE" w:rsidRDefault="003B1F10">
      <w:pPr>
        <w:pStyle w:val="Heading1"/>
        <w:spacing w:before="0"/>
      </w:pPr>
      <w:bookmarkStart w:id="6" w:name="_TOC_250036"/>
      <w:bookmarkEnd w:id="6"/>
      <w:r>
        <w:t>Practical Evaluation</w:t>
      </w:r>
    </w:p>
    <w:p w:rsidR="00C470CE" w:rsidRDefault="00C470CE">
      <w:pPr>
        <w:pStyle w:val="BodyText"/>
        <w:rPr>
          <w:b/>
        </w:rPr>
      </w:pPr>
    </w:p>
    <w:p w:rsidR="00C470CE" w:rsidRDefault="003B1F10">
      <w:pPr>
        <w:pStyle w:val="BodyText"/>
        <w:ind w:left="399" w:right="942"/>
      </w:pPr>
      <w:r>
        <w:t xml:space="preserve">Practical scenarios will be evaluated using a continuous evaluation method. Students must achieve a rating of </w:t>
      </w:r>
      <w:r>
        <w:rPr>
          <w:rFonts w:ascii="Calibri" w:hAnsi="Calibri"/>
        </w:rPr>
        <w:t>“</w:t>
      </w:r>
      <w:r>
        <w:t>adequate</w:t>
      </w:r>
      <w:r>
        <w:rPr>
          <w:rFonts w:ascii="Calibri" w:hAnsi="Calibri"/>
        </w:rPr>
        <w:t xml:space="preserve">” </w:t>
      </w:r>
      <w:r>
        <w:t>in the practical evaluation to qualify for certification.</w:t>
      </w:r>
    </w:p>
    <w:p w:rsidR="00C470CE" w:rsidRDefault="00C470CE">
      <w:pPr>
        <w:pStyle w:val="BodyText"/>
      </w:pPr>
    </w:p>
    <w:p w:rsidR="00C470CE" w:rsidRDefault="003B1F10">
      <w:pPr>
        <w:pStyle w:val="BodyText"/>
        <w:ind w:left="399" w:right="141"/>
      </w:pPr>
      <w:r>
        <w:t>Continuous evaluation is a commonly used adult education standard of determining skill competency. Continuous assessment facilitates formative feedback, allowing the student to demonstrate knowledge and skills while receiving immediate feedback. The studen</w:t>
      </w:r>
      <w:r>
        <w:t>t is then able to interpret the feedback and apply it continuously.</w:t>
      </w:r>
    </w:p>
    <w:p w:rsidR="00C470CE" w:rsidRDefault="00C470CE">
      <w:pPr>
        <w:pStyle w:val="BodyText"/>
      </w:pPr>
    </w:p>
    <w:p w:rsidR="00C470CE" w:rsidRDefault="003B1F10">
      <w:pPr>
        <w:pStyle w:val="BodyText"/>
        <w:ind w:left="399" w:right="207"/>
        <w:jc w:val="both"/>
      </w:pPr>
      <w:r>
        <w:t>This process allows instructors to evaluate a student</w:t>
      </w:r>
      <w:r>
        <w:rPr>
          <w:rFonts w:ascii="Calibri" w:hAnsi="Calibri"/>
        </w:rPr>
        <w:t>’</w:t>
      </w:r>
      <w:r>
        <w:t>s performance over the whole of the course, facilitating a more comprehensive evaluation of the student</w:t>
      </w:r>
      <w:r>
        <w:rPr>
          <w:rFonts w:ascii="Calibri" w:hAnsi="Calibri"/>
        </w:rPr>
        <w:t>’</w:t>
      </w:r>
      <w:r>
        <w:t>s performance. The student</w:t>
      </w:r>
      <w:r>
        <w:rPr>
          <w:rFonts w:ascii="Calibri" w:hAnsi="Calibri"/>
        </w:rPr>
        <w:t>’</w:t>
      </w:r>
      <w:r>
        <w:t xml:space="preserve">s </w:t>
      </w:r>
      <w:r>
        <w:t>mastery of the practical scenario is demonstrated by safe, competent, and consistent care of the</w:t>
      </w:r>
      <w:r>
        <w:rPr>
          <w:spacing w:val="-39"/>
        </w:rPr>
        <w:t xml:space="preserve"> </w:t>
      </w:r>
      <w:r>
        <w:t>simulated trauma</w:t>
      </w:r>
      <w:r>
        <w:rPr>
          <w:spacing w:val="-1"/>
        </w:rPr>
        <w:t xml:space="preserve"> </w:t>
      </w:r>
      <w:r>
        <w:t>patient.</w:t>
      </w:r>
    </w:p>
    <w:p w:rsidR="00C470CE" w:rsidRDefault="00C470CE">
      <w:pPr>
        <w:pStyle w:val="BodyText"/>
        <w:spacing w:before="3"/>
      </w:pPr>
    </w:p>
    <w:p w:rsidR="00C470CE" w:rsidRDefault="003B1F10">
      <w:pPr>
        <w:pStyle w:val="BodyText"/>
        <w:ind w:left="399"/>
      </w:pPr>
      <w:r>
        <w:t xml:space="preserve">Practical evaluation forms are required and available at </w:t>
      </w:r>
      <w:hyperlink r:id="rId13">
        <w:r>
          <w:rPr>
            <w:color w:val="0000FF"/>
            <w:u w:val="single" w:color="000000"/>
          </w:rPr>
          <w:t>www.itlssask.ca</w:t>
        </w:r>
      </w:hyperlink>
    </w:p>
    <w:p w:rsidR="00C470CE" w:rsidRDefault="00C470CE">
      <w:pPr>
        <w:sectPr w:rsidR="00C470CE">
          <w:pgSz w:w="12240" w:h="15840"/>
          <w:pgMar w:top="1500" w:right="560" w:bottom="860" w:left="700" w:header="0" w:footer="662" w:gutter="0"/>
          <w:cols w:space="720"/>
        </w:sectPr>
      </w:pPr>
    </w:p>
    <w:p w:rsidR="00C470CE" w:rsidRDefault="00C470CE">
      <w:pPr>
        <w:pStyle w:val="BodyText"/>
        <w:rPr>
          <w:sz w:val="20"/>
        </w:rPr>
      </w:pPr>
    </w:p>
    <w:p w:rsidR="00C470CE" w:rsidRDefault="00C470CE">
      <w:pPr>
        <w:pStyle w:val="BodyText"/>
        <w:spacing w:before="10"/>
        <w:rPr>
          <w:sz w:val="16"/>
        </w:rPr>
      </w:pPr>
    </w:p>
    <w:p w:rsidR="00C470CE" w:rsidRDefault="003B1F10">
      <w:pPr>
        <w:pStyle w:val="Heading1"/>
        <w:spacing w:before="93"/>
      </w:pPr>
      <w:bookmarkStart w:id="7" w:name="_TOC_250035"/>
      <w:bookmarkEnd w:id="7"/>
      <w:r>
        <w:t>Written Evaluation</w:t>
      </w:r>
    </w:p>
    <w:p w:rsidR="00C470CE" w:rsidRDefault="00C470CE">
      <w:pPr>
        <w:pStyle w:val="BodyText"/>
        <w:spacing w:before="11"/>
        <w:rPr>
          <w:b/>
          <w:sz w:val="23"/>
        </w:rPr>
      </w:pPr>
    </w:p>
    <w:p w:rsidR="00C470CE" w:rsidRDefault="003B1F10">
      <w:pPr>
        <w:pStyle w:val="BodyText"/>
        <w:ind w:left="399" w:right="221"/>
      </w:pPr>
      <w:r>
        <w:t>The written test is comprised of multiple choice questions. The student must achieve a minimum of 74% on the written exam to be successful.</w:t>
      </w:r>
    </w:p>
    <w:p w:rsidR="00C470CE" w:rsidRDefault="00C470CE">
      <w:pPr>
        <w:pStyle w:val="BodyText"/>
      </w:pPr>
    </w:p>
    <w:p w:rsidR="00C470CE" w:rsidRDefault="003B1F10">
      <w:pPr>
        <w:pStyle w:val="Heading1"/>
        <w:spacing w:before="0"/>
      </w:pPr>
      <w:bookmarkStart w:id="8" w:name="_TOC_250034"/>
      <w:bookmarkEnd w:id="8"/>
      <w:r>
        <w:t>Additional Criteria</w:t>
      </w:r>
    </w:p>
    <w:p w:rsidR="00C470CE" w:rsidRDefault="00C470CE">
      <w:pPr>
        <w:pStyle w:val="BodyText"/>
        <w:rPr>
          <w:b/>
        </w:rPr>
      </w:pPr>
    </w:p>
    <w:p w:rsidR="00C470CE" w:rsidRDefault="003B1F10">
      <w:pPr>
        <w:pStyle w:val="ListParagraph"/>
        <w:numPr>
          <w:ilvl w:val="0"/>
          <w:numId w:val="31"/>
        </w:numPr>
        <w:tabs>
          <w:tab w:val="left" w:pos="760"/>
        </w:tabs>
        <w:ind w:right="776" w:hanging="360"/>
        <w:rPr>
          <w:sz w:val="24"/>
        </w:rPr>
      </w:pPr>
      <w:r>
        <w:rPr>
          <w:sz w:val="24"/>
        </w:rPr>
        <w:t>To be certified as complete in an ITLS course, the student must be success</w:t>
      </w:r>
      <w:r>
        <w:rPr>
          <w:sz w:val="24"/>
        </w:rPr>
        <w:t>ful in both</w:t>
      </w:r>
      <w:r>
        <w:rPr>
          <w:spacing w:val="-33"/>
          <w:sz w:val="24"/>
        </w:rPr>
        <w:t xml:space="preserve"> </w:t>
      </w:r>
      <w:r>
        <w:rPr>
          <w:sz w:val="24"/>
        </w:rPr>
        <w:t>the written and practical portions</w:t>
      </w:r>
      <w:r>
        <w:rPr>
          <w:spacing w:val="-1"/>
          <w:sz w:val="24"/>
        </w:rPr>
        <w:t xml:space="preserve"> </w:t>
      </w:r>
      <w:r>
        <w:rPr>
          <w:sz w:val="24"/>
        </w:rPr>
        <w:t>evaluations.</w:t>
      </w:r>
    </w:p>
    <w:p w:rsidR="00C470CE" w:rsidRDefault="00C470CE">
      <w:pPr>
        <w:pStyle w:val="BodyText"/>
      </w:pPr>
    </w:p>
    <w:p w:rsidR="00C470CE" w:rsidRDefault="003B1F10">
      <w:pPr>
        <w:pStyle w:val="ListParagraph"/>
        <w:numPr>
          <w:ilvl w:val="0"/>
          <w:numId w:val="31"/>
        </w:numPr>
        <w:tabs>
          <w:tab w:val="left" w:pos="760"/>
        </w:tabs>
        <w:ind w:hanging="360"/>
        <w:rPr>
          <w:sz w:val="24"/>
        </w:rPr>
      </w:pPr>
      <w:r>
        <w:rPr>
          <w:sz w:val="24"/>
        </w:rPr>
        <w:t>The student must attend the entire course to qualify for</w:t>
      </w:r>
      <w:r>
        <w:rPr>
          <w:spacing w:val="-14"/>
          <w:sz w:val="24"/>
        </w:rPr>
        <w:t xml:space="preserve"> </w:t>
      </w:r>
      <w:r>
        <w:rPr>
          <w:sz w:val="24"/>
        </w:rPr>
        <w:t>evaluation.</w:t>
      </w:r>
    </w:p>
    <w:p w:rsidR="00C470CE" w:rsidRDefault="003B1F10">
      <w:pPr>
        <w:pStyle w:val="BodyText"/>
        <w:spacing w:before="3"/>
        <w:rPr>
          <w:sz w:val="22"/>
        </w:rPr>
      </w:pPr>
      <w:r>
        <w:pict>
          <v:line id="_x0000_s1067" style="position:absolute;z-index:251638784;mso-wrap-distance-left:0;mso-wrap-distance-right:0;mso-position-horizontal-relative:page" from="53.5pt,15.5pt" to="578.5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4669"/>
      </w:pPr>
      <w:bookmarkStart w:id="9" w:name="_TOC_250033"/>
      <w:bookmarkEnd w:id="9"/>
      <w:r>
        <w:rPr>
          <w:color w:val="006FC0"/>
        </w:rPr>
        <w:t>Provider Cards:</w:t>
      </w:r>
    </w:p>
    <w:p w:rsidR="00C470CE" w:rsidRDefault="00C470CE">
      <w:pPr>
        <w:pStyle w:val="BodyText"/>
        <w:rPr>
          <w:b/>
        </w:rPr>
      </w:pPr>
    </w:p>
    <w:p w:rsidR="00C470CE" w:rsidRDefault="003B1F10">
      <w:pPr>
        <w:pStyle w:val="BodyText"/>
        <w:spacing w:before="1"/>
        <w:ind w:left="759" w:hanging="361"/>
      </w:pPr>
      <w:r>
        <w:t>1) ITLS Saskatchewan course certifications will be provided to students by ITLS Saskatchewan upon payment of course students fees or within 30 days from the course date.</w:t>
      </w:r>
    </w:p>
    <w:p w:rsidR="00C470CE" w:rsidRDefault="00C470CE">
      <w:pPr>
        <w:pStyle w:val="BodyText"/>
        <w:spacing w:before="11"/>
        <w:rPr>
          <w:sz w:val="23"/>
        </w:rPr>
      </w:pPr>
    </w:p>
    <w:p w:rsidR="00C470CE" w:rsidRDefault="003B1F10">
      <w:pPr>
        <w:ind w:left="399" w:right="542"/>
        <w:rPr>
          <w:i/>
          <w:sz w:val="24"/>
        </w:rPr>
      </w:pPr>
      <w:r>
        <w:rPr>
          <w:i/>
        </w:rPr>
        <w:t xml:space="preserve">NOTE: </w:t>
      </w:r>
      <w:r>
        <w:rPr>
          <w:i/>
          <w:sz w:val="24"/>
        </w:rPr>
        <w:t>ITLS Saskatchewan reserves the right to withhold distribution of certificates i</w:t>
      </w:r>
      <w:r>
        <w:rPr>
          <w:i/>
          <w:sz w:val="24"/>
        </w:rPr>
        <w:t>n the event an instructor or their account are not in good standing.</w:t>
      </w:r>
    </w:p>
    <w:p w:rsidR="00C470CE" w:rsidRDefault="003B1F10">
      <w:pPr>
        <w:pStyle w:val="BodyText"/>
        <w:rPr>
          <w:i/>
          <w:sz w:val="22"/>
        </w:rPr>
      </w:pPr>
      <w:r>
        <w:pict>
          <v:line id="_x0000_s1066" style="position:absolute;z-index:251639808;mso-wrap-distance-left:0;mso-wrap-distance-right:0;mso-position-horizontal-relative:page" from="53.5pt,15.35pt" to="568.4pt,15.35pt" strokecolor="gray" strokeweight="1.44pt">
            <w10:wrap type="topAndBottom" anchorx="page"/>
          </v:line>
        </w:pict>
      </w:r>
    </w:p>
    <w:p w:rsidR="00C470CE" w:rsidRDefault="00C470CE">
      <w:pPr>
        <w:pStyle w:val="BodyText"/>
        <w:spacing w:before="7"/>
        <w:rPr>
          <w:i/>
          <w:sz w:val="13"/>
        </w:rPr>
      </w:pPr>
    </w:p>
    <w:p w:rsidR="00C470CE" w:rsidRDefault="003B1F10">
      <w:pPr>
        <w:pStyle w:val="Heading1"/>
        <w:ind w:left="4206"/>
      </w:pPr>
      <w:bookmarkStart w:id="10" w:name="_TOC_250032"/>
      <w:bookmarkEnd w:id="10"/>
      <w:r>
        <w:rPr>
          <w:color w:val="006FC0"/>
        </w:rPr>
        <w:t>Provider Re-Certification</w:t>
      </w:r>
    </w:p>
    <w:p w:rsidR="00C470CE" w:rsidRDefault="00C470CE">
      <w:pPr>
        <w:pStyle w:val="BodyText"/>
        <w:spacing w:before="1"/>
        <w:rPr>
          <w:b/>
        </w:rPr>
      </w:pPr>
    </w:p>
    <w:p w:rsidR="00C470CE" w:rsidRDefault="003B1F10">
      <w:pPr>
        <w:pStyle w:val="ListParagraph"/>
        <w:numPr>
          <w:ilvl w:val="0"/>
          <w:numId w:val="30"/>
        </w:numPr>
        <w:tabs>
          <w:tab w:val="left" w:pos="760"/>
        </w:tabs>
        <w:ind w:right="275" w:hanging="360"/>
        <w:rPr>
          <w:sz w:val="24"/>
        </w:rPr>
      </w:pPr>
      <w:r>
        <w:rPr>
          <w:sz w:val="24"/>
        </w:rPr>
        <w:t>An ITLS Saskatchewan re-certification course must be taken prior to the expiry date stated on the ITLS provider</w:t>
      </w:r>
      <w:r>
        <w:rPr>
          <w:rFonts w:ascii="Calibri" w:hAnsi="Calibri"/>
          <w:sz w:val="24"/>
        </w:rPr>
        <w:t>’</w:t>
      </w:r>
      <w:r>
        <w:rPr>
          <w:sz w:val="24"/>
        </w:rPr>
        <w:t>s</w:t>
      </w:r>
      <w:r>
        <w:rPr>
          <w:spacing w:val="-3"/>
          <w:sz w:val="24"/>
        </w:rPr>
        <w:t xml:space="preserve"> </w:t>
      </w:r>
      <w:r>
        <w:rPr>
          <w:sz w:val="24"/>
        </w:rPr>
        <w:t>card.</w:t>
      </w:r>
    </w:p>
    <w:p w:rsidR="00C470CE" w:rsidRDefault="00C470CE">
      <w:pPr>
        <w:pStyle w:val="BodyText"/>
        <w:spacing w:before="10"/>
        <w:rPr>
          <w:sz w:val="23"/>
        </w:rPr>
      </w:pPr>
    </w:p>
    <w:p w:rsidR="00C470CE" w:rsidRDefault="003B1F10">
      <w:pPr>
        <w:pStyle w:val="ListParagraph"/>
        <w:numPr>
          <w:ilvl w:val="0"/>
          <w:numId w:val="30"/>
        </w:numPr>
        <w:tabs>
          <w:tab w:val="left" w:pos="760"/>
        </w:tabs>
        <w:spacing w:line="242" w:lineRule="auto"/>
        <w:ind w:right="709" w:hanging="360"/>
        <w:rPr>
          <w:sz w:val="24"/>
        </w:rPr>
      </w:pPr>
      <w:r>
        <w:rPr>
          <w:sz w:val="24"/>
        </w:rPr>
        <w:t xml:space="preserve">ITLS </w:t>
      </w:r>
      <w:r>
        <w:rPr>
          <w:rFonts w:ascii="Calibri" w:hAnsi="Calibri"/>
          <w:sz w:val="24"/>
        </w:rPr>
        <w:t xml:space="preserve">– </w:t>
      </w:r>
      <w:r>
        <w:rPr>
          <w:sz w:val="24"/>
        </w:rPr>
        <w:t xml:space="preserve">Basic, or ITLS </w:t>
      </w:r>
      <w:r>
        <w:rPr>
          <w:rFonts w:ascii="Calibri" w:hAnsi="Calibri"/>
          <w:sz w:val="24"/>
        </w:rPr>
        <w:t xml:space="preserve">– </w:t>
      </w:r>
      <w:r>
        <w:rPr>
          <w:sz w:val="24"/>
        </w:rPr>
        <w:t>Advanced pro</w:t>
      </w:r>
      <w:r>
        <w:rPr>
          <w:sz w:val="24"/>
        </w:rPr>
        <w:t>vider certification will expire 3 years from the course date.</w:t>
      </w:r>
    </w:p>
    <w:p w:rsidR="00C470CE" w:rsidRDefault="00C470CE">
      <w:pPr>
        <w:pStyle w:val="BodyText"/>
        <w:spacing w:before="8"/>
        <w:rPr>
          <w:sz w:val="23"/>
        </w:rPr>
      </w:pPr>
    </w:p>
    <w:p w:rsidR="00C470CE" w:rsidRDefault="003B1F10">
      <w:pPr>
        <w:pStyle w:val="ListParagraph"/>
        <w:numPr>
          <w:ilvl w:val="0"/>
          <w:numId w:val="30"/>
        </w:numPr>
        <w:tabs>
          <w:tab w:val="left" w:pos="760"/>
        </w:tabs>
        <w:ind w:right="448" w:hanging="360"/>
        <w:rPr>
          <w:sz w:val="24"/>
        </w:rPr>
      </w:pPr>
      <w:r>
        <w:rPr>
          <w:sz w:val="24"/>
        </w:rPr>
        <w:t>If a provider</w:t>
      </w:r>
      <w:r>
        <w:rPr>
          <w:rFonts w:ascii="Calibri" w:hAnsi="Calibri"/>
          <w:sz w:val="24"/>
        </w:rPr>
        <w:t>’</w:t>
      </w:r>
      <w:r>
        <w:rPr>
          <w:sz w:val="24"/>
        </w:rPr>
        <w:t>s certification expires prior to re-certifying, the provider will be required to take a full provider course (extenuating circumstances will be reviewed by the ITLS</w:t>
      </w:r>
      <w:r>
        <w:rPr>
          <w:spacing w:val="-12"/>
          <w:sz w:val="24"/>
        </w:rPr>
        <w:t xml:space="preserve"> </w:t>
      </w:r>
      <w:r>
        <w:rPr>
          <w:sz w:val="24"/>
        </w:rPr>
        <w:t>Chapter).</w:t>
      </w:r>
    </w:p>
    <w:p w:rsidR="00C470CE" w:rsidRDefault="00C470CE">
      <w:pPr>
        <w:pStyle w:val="BodyText"/>
        <w:spacing w:before="1"/>
      </w:pPr>
    </w:p>
    <w:p w:rsidR="00C470CE" w:rsidRDefault="003B1F10">
      <w:pPr>
        <w:pStyle w:val="ListParagraph"/>
        <w:numPr>
          <w:ilvl w:val="0"/>
          <w:numId w:val="30"/>
        </w:numPr>
        <w:tabs>
          <w:tab w:val="left" w:pos="760"/>
        </w:tabs>
        <w:ind w:right="709" w:hanging="360"/>
        <w:rPr>
          <w:sz w:val="24"/>
        </w:rPr>
      </w:pPr>
      <w:r>
        <w:rPr>
          <w:sz w:val="24"/>
        </w:rPr>
        <w:t>Professional licensure requirements may necessitate re-certification more often than</w:t>
      </w:r>
      <w:r>
        <w:rPr>
          <w:spacing w:val="-32"/>
          <w:sz w:val="24"/>
        </w:rPr>
        <w:t xml:space="preserve"> </w:t>
      </w:r>
      <w:r>
        <w:rPr>
          <w:sz w:val="24"/>
        </w:rPr>
        <w:t>ITLS requires.</w:t>
      </w:r>
    </w:p>
    <w:p w:rsidR="00C470CE" w:rsidRDefault="003B1F10">
      <w:pPr>
        <w:pStyle w:val="BodyText"/>
        <w:rPr>
          <w:sz w:val="22"/>
        </w:rPr>
      </w:pPr>
      <w:r>
        <w:pict>
          <v:line id="_x0000_s1065" style="position:absolute;z-index:251640832;mso-wrap-distance-left:0;mso-wrap-distance-right:0;mso-position-horizontal-relative:page" from="53.5pt,15.4pt" to="578.5pt,15.4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4305"/>
      </w:pPr>
      <w:bookmarkStart w:id="11" w:name="_TOC_250031"/>
      <w:bookmarkEnd w:id="11"/>
      <w:r>
        <w:rPr>
          <w:color w:val="006FC0"/>
        </w:rPr>
        <w:t>Provider Reciprocity:</w:t>
      </w:r>
    </w:p>
    <w:p w:rsidR="00C470CE" w:rsidRDefault="00C470CE">
      <w:pPr>
        <w:pStyle w:val="BodyText"/>
        <w:rPr>
          <w:b/>
        </w:rPr>
      </w:pPr>
    </w:p>
    <w:p w:rsidR="00C470CE" w:rsidRDefault="003B1F10">
      <w:pPr>
        <w:pStyle w:val="ListParagraph"/>
        <w:numPr>
          <w:ilvl w:val="0"/>
          <w:numId w:val="29"/>
        </w:numPr>
        <w:tabs>
          <w:tab w:val="left" w:pos="820"/>
        </w:tabs>
        <w:spacing w:before="1"/>
        <w:ind w:right="395" w:hanging="360"/>
        <w:rPr>
          <w:sz w:val="24"/>
        </w:rPr>
      </w:pPr>
      <w:r>
        <w:rPr>
          <w:sz w:val="24"/>
        </w:rPr>
        <w:t>ITLS providers from another chapter who wish to obtain a Saskatchewan ITLS provider</w:t>
      </w:r>
      <w:r>
        <w:rPr>
          <w:spacing w:val="-31"/>
          <w:sz w:val="24"/>
        </w:rPr>
        <w:t xml:space="preserve"> </w:t>
      </w:r>
      <w:r>
        <w:rPr>
          <w:sz w:val="24"/>
        </w:rPr>
        <w:t>card may do so by contacting the ITLS Saskatchewan office at</w:t>
      </w:r>
      <w:r>
        <w:rPr>
          <w:color w:val="0000FF"/>
          <w:spacing w:val="-5"/>
          <w:sz w:val="24"/>
        </w:rPr>
        <w:t xml:space="preserve"> </w:t>
      </w:r>
      <w:hyperlink r:id="rId14">
        <w:r>
          <w:rPr>
            <w:color w:val="0000FF"/>
            <w:sz w:val="24"/>
            <w:u w:val="single" w:color="000000"/>
          </w:rPr>
          <w:t>itlssk@itlssask.ca</w:t>
        </w:r>
      </w:hyperlink>
      <w:r>
        <w:rPr>
          <w:sz w:val="24"/>
        </w:rPr>
        <w:t>.</w:t>
      </w:r>
    </w:p>
    <w:p w:rsidR="00C470CE" w:rsidRDefault="003B1F10">
      <w:pPr>
        <w:pStyle w:val="BodyText"/>
        <w:ind w:left="819"/>
      </w:pPr>
      <w:r>
        <w:t>.</w:t>
      </w:r>
    </w:p>
    <w:p w:rsidR="00C470CE" w:rsidRDefault="003B1F10">
      <w:pPr>
        <w:pStyle w:val="ListParagraph"/>
        <w:numPr>
          <w:ilvl w:val="0"/>
          <w:numId w:val="29"/>
        </w:numPr>
        <w:tabs>
          <w:tab w:val="left" w:pos="820"/>
        </w:tabs>
        <w:ind w:right="400" w:hanging="360"/>
        <w:rPr>
          <w:sz w:val="24"/>
        </w:rPr>
      </w:pPr>
      <w:r>
        <w:rPr>
          <w:sz w:val="24"/>
        </w:rPr>
        <w:t>Proof of current membership in good standing will be required from the original chapter prior to an ITLS Saskatchewan Provider c</w:t>
      </w:r>
      <w:r>
        <w:rPr>
          <w:sz w:val="24"/>
        </w:rPr>
        <w:t>ard being granted.</w:t>
      </w:r>
    </w:p>
    <w:p w:rsidR="00C470CE" w:rsidRDefault="003B1F10">
      <w:pPr>
        <w:pStyle w:val="BodyText"/>
        <w:spacing w:before="2"/>
        <w:rPr>
          <w:sz w:val="22"/>
        </w:rPr>
      </w:pPr>
      <w:r>
        <w:pict>
          <v:line id="_x0000_s1064" style="position:absolute;z-index:251641856;mso-wrap-distance-left:0;mso-wrap-distance-right:0;mso-position-horizontal-relative:page" from="56.5pt,15.45pt" to="568.4pt,15.4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rPr>
          <w:sz w:val="20"/>
        </w:rPr>
      </w:pPr>
    </w:p>
    <w:p w:rsidR="00C470CE" w:rsidRDefault="00C470CE">
      <w:pPr>
        <w:pStyle w:val="BodyText"/>
        <w:spacing w:before="10"/>
        <w:rPr>
          <w:sz w:val="16"/>
        </w:rPr>
      </w:pPr>
    </w:p>
    <w:p w:rsidR="00C470CE" w:rsidRDefault="003B1F10">
      <w:pPr>
        <w:pStyle w:val="Heading1"/>
        <w:spacing w:before="93"/>
        <w:ind w:left="2811"/>
      </w:pPr>
      <w:bookmarkStart w:id="12" w:name="_TOC_250030"/>
      <w:bookmarkEnd w:id="12"/>
      <w:r>
        <w:rPr>
          <w:color w:val="006FC0"/>
        </w:rPr>
        <w:t>Instructor Training and Certification Maintenance</w:t>
      </w:r>
    </w:p>
    <w:p w:rsidR="00C470CE" w:rsidRDefault="003B1F10">
      <w:pPr>
        <w:spacing w:before="172"/>
        <w:ind w:left="500"/>
        <w:rPr>
          <w:b/>
          <w:sz w:val="24"/>
        </w:rPr>
      </w:pPr>
      <w:r>
        <w:rPr>
          <w:b/>
          <w:sz w:val="24"/>
        </w:rPr>
        <w:t>Preamble:</w:t>
      </w:r>
    </w:p>
    <w:p w:rsidR="00C470CE" w:rsidRDefault="00C470CE">
      <w:pPr>
        <w:pStyle w:val="BodyText"/>
        <w:rPr>
          <w:b/>
          <w:sz w:val="16"/>
        </w:rPr>
      </w:pPr>
    </w:p>
    <w:p w:rsidR="00C470CE" w:rsidRDefault="003B1F10">
      <w:pPr>
        <w:pStyle w:val="BodyText"/>
        <w:spacing w:before="92"/>
        <w:ind w:left="500" w:right="471" w:hanging="3"/>
      </w:pPr>
      <w:r>
        <w:t>ITLS Saskatchewan requires quality and consistency in the delivery of ITLS trauma education. The ITLS Instructor plays a large role in achieving this goal.</w:t>
      </w:r>
    </w:p>
    <w:p w:rsidR="00C470CE" w:rsidRDefault="00C470CE">
      <w:pPr>
        <w:pStyle w:val="BodyText"/>
      </w:pPr>
    </w:p>
    <w:p w:rsidR="00C470CE" w:rsidRDefault="003B1F10">
      <w:pPr>
        <w:spacing w:before="1"/>
        <w:ind w:left="497"/>
        <w:rPr>
          <w:i/>
          <w:sz w:val="24"/>
        </w:rPr>
      </w:pPr>
      <w:r>
        <w:rPr>
          <w:i/>
          <w:sz w:val="24"/>
        </w:rPr>
        <w:t xml:space="preserve">Note: Specific ITLS Instructor Course curriculum can be found at </w:t>
      </w:r>
      <w:hyperlink r:id="rId15">
        <w:r>
          <w:rPr>
            <w:i/>
            <w:color w:val="0000FF"/>
            <w:sz w:val="24"/>
            <w:u w:val="single" w:color="000000"/>
          </w:rPr>
          <w:t>www.itlssask.ca</w:t>
        </w:r>
      </w:hyperlink>
    </w:p>
    <w:p w:rsidR="00C470CE" w:rsidRDefault="00C470CE">
      <w:pPr>
        <w:pStyle w:val="BodyText"/>
        <w:spacing w:before="11"/>
        <w:rPr>
          <w:i/>
          <w:sz w:val="15"/>
        </w:rPr>
      </w:pPr>
    </w:p>
    <w:p w:rsidR="00C470CE" w:rsidRDefault="003B1F10">
      <w:pPr>
        <w:pStyle w:val="Heading1"/>
        <w:ind w:left="500"/>
      </w:pPr>
      <w:r>
        <w:t>Policy:</w:t>
      </w:r>
    </w:p>
    <w:p w:rsidR="00C470CE" w:rsidRDefault="00C470CE">
      <w:pPr>
        <w:pStyle w:val="BodyText"/>
        <w:rPr>
          <w:b/>
        </w:rPr>
      </w:pPr>
    </w:p>
    <w:p w:rsidR="00C470CE" w:rsidRDefault="003B1F10">
      <w:pPr>
        <w:pStyle w:val="ListParagraph"/>
        <w:numPr>
          <w:ilvl w:val="0"/>
          <w:numId w:val="28"/>
        </w:numPr>
        <w:tabs>
          <w:tab w:val="left" w:pos="861"/>
        </w:tabs>
        <w:ind w:right="671" w:hanging="360"/>
        <w:rPr>
          <w:sz w:val="24"/>
        </w:rPr>
      </w:pPr>
      <w:r>
        <w:rPr>
          <w:sz w:val="24"/>
        </w:rPr>
        <w:t>ITLS</w:t>
      </w:r>
      <w:r>
        <w:rPr>
          <w:spacing w:val="-2"/>
          <w:sz w:val="24"/>
        </w:rPr>
        <w:t xml:space="preserve"> </w:t>
      </w:r>
      <w:r>
        <w:rPr>
          <w:sz w:val="24"/>
        </w:rPr>
        <w:t>Saskatchewan</w:t>
      </w:r>
      <w:r>
        <w:rPr>
          <w:spacing w:val="-2"/>
          <w:sz w:val="24"/>
        </w:rPr>
        <w:t xml:space="preserve"> </w:t>
      </w:r>
      <w:r>
        <w:rPr>
          <w:sz w:val="24"/>
        </w:rPr>
        <w:t>may</w:t>
      </w:r>
      <w:r>
        <w:rPr>
          <w:spacing w:val="-5"/>
          <w:sz w:val="24"/>
        </w:rPr>
        <w:t xml:space="preserve"> </w:t>
      </w:r>
      <w:r>
        <w:rPr>
          <w:sz w:val="24"/>
        </w:rPr>
        <w:t>not</w:t>
      </w:r>
      <w:r>
        <w:rPr>
          <w:spacing w:val="-2"/>
          <w:sz w:val="24"/>
        </w:rPr>
        <w:t xml:space="preserve"> </w:t>
      </w:r>
      <w:r>
        <w:rPr>
          <w:sz w:val="24"/>
        </w:rPr>
        <w:t>unduly</w:t>
      </w:r>
      <w:r>
        <w:rPr>
          <w:spacing w:val="-5"/>
          <w:sz w:val="24"/>
        </w:rPr>
        <w:t xml:space="preserve"> </w:t>
      </w:r>
      <w:r>
        <w:rPr>
          <w:sz w:val="24"/>
        </w:rPr>
        <w:t>withhold</w:t>
      </w:r>
      <w:r>
        <w:rPr>
          <w:spacing w:val="-4"/>
          <w:sz w:val="24"/>
        </w:rPr>
        <w:t xml:space="preserve"> </w:t>
      </w:r>
      <w:r>
        <w:rPr>
          <w:sz w:val="24"/>
        </w:rPr>
        <w:t>approval</w:t>
      </w:r>
      <w:r>
        <w:rPr>
          <w:spacing w:val="-5"/>
          <w:sz w:val="24"/>
        </w:rPr>
        <w:t xml:space="preserve"> </w:t>
      </w:r>
      <w:r>
        <w:rPr>
          <w:sz w:val="24"/>
        </w:rPr>
        <w:t>for</w:t>
      </w:r>
      <w:r>
        <w:rPr>
          <w:spacing w:val="-7"/>
          <w:sz w:val="24"/>
        </w:rPr>
        <w:t xml:space="preserve"> </w:t>
      </w:r>
      <w:r>
        <w:rPr>
          <w:spacing w:val="-8"/>
          <w:sz w:val="24"/>
        </w:rPr>
        <w:t>the</w:t>
      </w:r>
      <w:r>
        <w:rPr>
          <w:spacing w:val="-24"/>
          <w:sz w:val="24"/>
        </w:rPr>
        <w:t xml:space="preserve"> </w:t>
      </w:r>
      <w:r>
        <w:rPr>
          <w:spacing w:val="-11"/>
          <w:sz w:val="24"/>
        </w:rPr>
        <w:t>training</w:t>
      </w:r>
      <w:r>
        <w:rPr>
          <w:spacing w:val="-24"/>
          <w:sz w:val="24"/>
        </w:rPr>
        <w:t xml:space="preserve"> </w:t>
      </w:r>
      <w:r>
        <w:rPr>
          <w:spacing w:val="-6"/>
          <w:sz w:val="24"/>
        </w:rPr>
        <w:t>of</w:t>
      </w:r>
      <w:r>
        <w:rPr>
          <w:spacing w:val="-22"/>
          <w:sz w:val="24"/>
        </w:rPr>
        <w:t xml:space="preserve"> </w:t>
      </w:r>
      <w:r>
        <w:rPr>
          <w:sz w:val="24"/>
        </w:rPr>
        <w:t>instructors</w:t>
      </w:r>
      <w:r>
        <w:rPr>
          <w:spacing w:val="-2"/>
          <w:sz w:val="24"/>
        </w:rPr>
        <w:t xml:space="preserve"> </w:t>
      </w:r>
      <w:r>
        <w:rPr>
          <w:sz w:val="24"/>
        </w:rPr>
        <w:t>without good reason.</w:t>
      </w:r>
    </w:p>
    <w:p w:rsidR="00C470CE" w:rsidRDefault="00C470CE">
      <w:pPr>
        <w:pStyle w:val="BodyText"/>
        <w:spacing w:before="1"/>
      </w:pPr>
    </w:p>
    <w:p w:rsidR="00C470CE" w:rsidRDefault="003B1F10">
      <w:pPr>
        <w:pStyle w:val="ListParagraph"/>
        <w:numPr>
          <w:ilvl w:val="0"/>
          <w:numId w:val="28"/>
        </w:numPr>
        <w:tabs>
          <w:tab w:val="left" w:pos="861"/>
        </w:tabs>
        <w:ind w:right="1841" w:hanging="360"/>
        <w:rPr>
          <w:sz w:val="24"/>
        </w:rPr>
      </w:pPr>
      <w:r>
        <w:rPr>
          <w:sz w:val="24"/>
        </w:rPr>
        <w:t>To qualify for the Saskatchewan Chapter ITLS Instructor Course, the</w:t>
      </w:r>
      <w:r>
        <w:rPr>
          <w:spacing w:val="-37"/>
          <w:sz w:val="24"/>
        </w:rPr>
        <w:t xml:space="preserve"> </w:t>
      </w:r>
      <w:r>
        <w:rPr>
          <w:sz w:val="24"/>
        </w:rPr>
        <w:t>following prerequisites are</w:t>
      </w:r>
      <w:r>
        <w:rPr>
          <w:spacing w:val="-1"/>
          <w:sz w:val="24"/>
        </w:rPr>
        <w:t xml:space="preserve"> </w:t>
      </w:r>
      <w:r>
        <w:rPr>
          <w:sz w:val="24"/>
        </w:rPr>
        <w:t>required:</w:t>
      </w:r>
    </w:p>
    <w:p w:rsidR="00C470CE" w:rsidRDefault="00C470CE">
      <w:pPr>
        <w:pStyle w:val="BodyText"/>
      </w:pPr>
    </w:p>
    <w:p w:rsidR="00C470CE" w:rsidRDefault="003B1F10">
      <w:pPr>
        <w:pStyle w:val="ListParagraph"/>
        <w:numPr>
          <w:ilvl w:val="1"/>
          <w:numId w:val="28"/>
        </w:numPr>
        <w:tabs>
          <w:tab w:val="left" w:pos="1221"/>
        </w:tabs>
        <w:ind w:right="390"/>
        <w:rPr>
          <w:sz w:val="24"/>
        </w:rPr>
      </w:pPr>
      <w:r>
        <w:rPr>
          <w:sz w:val="24"/>
        </w:rPr>
        <w:t>The applicant must have maintained ITLS provider certification for a minimum of 3-years immediately prior to submitting their</w:t>
      </w:r>
      <w:r>
        <w:rPr>
          <w:spacing w:val="-7"/>
          <w:sz w:val="24"/>
        </w:rPr>
        <w:t xml:space="preserve"> </w:t>
      </w:r>
      <w:r>
        <w:rPr>
          <w:sz w:val="24"/>
        </w:rPr>
        <w:t>application.</w:t>
      </w:r>
    </w:p>
    <w:p w:rsidR="00C470CE" w:rsidRDefault="00C470CE">
      <w:pPr>
        <w:pStyle w:val="BodyText"/>
      </w:pPr>
    </w:p>
    <w:p w:rsidR="00C470CE" w:rsidRDefault="003B1F10">
      <w:pPr>
        <w:pStyle w:val="ListParagraph"/>
        <w:numPr>
          <w:ilvl w:val="1"/>
          <w:numId w:val="28"/>
        </w:numPr>
        <w:tabs>
          <w:tab w:val="left" w:pos="1221"/>
        </w:tabs>
        <w:ind w:right="483"/>
        <w:rPr>
          <w:sz w:val="24"/>
        </w:rPr>
      </w:pPr>
      <w:r>
        <w:rPr>
          <w:sz w:val="24"/>
        </w:rPr>
        <w:t>The appli</w:t>
      </w:r>
      <w:r>
        <w:rPr>
          <w:sz w:val="24"/>
        </w:rPr>
        <w:t>cant must be in good standing with their licensing authority/regulator and have a minimum of 3 years current prehospital or critical care full time trauma field experience.</w:t>
      </w:r>
    </w:p>
    <w:p w:rsidR="00C470CE" w:rsidRDefault="00C470CE">
      <w:pPr>
        <w:pStyle w:val="BodyText"/>
      </w:pPr>
    </w:p>
    <w:p w:rsidR="00C470CE" w:rsidRDefault="003B1F10">
      <w:pPr>
        <w:pStyle w:val="ListParagraph"/>
        <w:numPr>
          <w:ilvl w:val="1"/>
          <w:numId w:val="28"/>
        </w:numPr>
        <w:tabs>
          <w:tab w:val="left" w:pos="1287"/>
          <w:tab w:val="left" w:pos="1288"/>
        </w:tabs>
        <w:ind w:left="1287" w:hanging="427"/>
        <w:rPr>
          <w:sz w:val="24"/>
        </w:rPr>
      </w:pPr>
      <w:r>
        <w:rPr>
          <w:sz w:val="24"/>
        </w:rPr>
        <w:t>Successful completion of an ITLS Refresher course within the past year</w:t>
      </w:r>
      <w:r>
        <w:rPr>
          <w:spacing w:val="-12"/>
          <w:sz w:val="24"/>
        </w:rPr>
        <w:t xml:space="preserve"> </w:t>
      </w:r>
      <w:r>
        <w:rPr>
          <w:sz w:val="24"/>
        </w:rPr>
        <w:t>and:</w:t>
      </w:r>
    </w:p>
    <w:p w:rsidR="00C470CE" w:rsidRDefault="00C470CE">
      <w:pPr>
        <w:pStyle w:val="BodyText"/>
      </w:pPr>
    </w:p>
    <w:p w:rsidR="00C470CE" w:rsidRDefault="003B1F10">
      <w:pPr>
        <w:pStyle w:val="ListParagraph"/>
        <w:numPr>
          <w:ilvl w:val="2"/>
          <w:numId w:val="28"/>
        </w:numPr>
        <w:tabs>
          <w:tab w:val="left" w:pos="1959"/>
          <w:tab w:val="left" w:pos="1960"/>
        </w:tabs>
        <w:rPr>
          <w:sz w:val="24"/>
        </w:rPr>
      </w:pPr>
      <w:r>
        <w:rPr>
          <w:sz w:val="24"/>
        </w:rPr>
        <w:t>Obtai</w:t>
      </w:r>
      <w:r>
        <w:rPr>
          <w:sz w:val="24"/>
        </w:rPr>
        <w:t>n at least 86% on written evaluation in an ITLS Provider</w:t>
      </w:r>
      <w:r>
        <w:rPr>
          <w:spacing w:val="-20"/>
          <w:sz w:val="24"/>
        </w:rPr>
        <w:t xml:space="preserve"> </w:t>
      </w:r>
      <w:r>
        <w:rPr>
          <w:sz w:val="24"/>
        </w:rPr>
        <w:t>Course</w:t>
      </w:r>
    </w:p>
    <w:p w:rsidR="00C470CE" w:rsidRDefault="00C470CE">
      <w:pPr>
        <w:pStyle w:val="BodyText"/>
      </w:pPr>
    </w:p>
    <w:p w:rsidR="00C470CE" w:rsidRDefault="003B1F10">
      <w:pPr>
        <w:pStyle w:val="ListParagraph"/>
        <w:numPr>
          <w:ilvl w:val="2"/>
          <w:numId w:val="28"/>
        </w:numPr>
        <w:tabs>
          <w:tab w:val="left" w:pos="1960"/>
        </w:tabs>
        <w:spacing w:before="1"/>
        <w:rPr>
          <w:sz w:val="24"/>
        </w:rPr>
      </w:pPr>
      <w:r>
        <w:rPr>
          <w:sz w:val="24"/>
        </w:rPr>
        <w:t>Obtain an excellent on the practical evaluation in an ITLS Provider</w:t>
      </w:r>
      <w:r>
        <w:rPr>
          <w:spacing w:val="-17"/>
          <w:sz w:val="24"/>
        </w:rPr>
        <w:t xml:space="preserve"> </w:t>
      </w:r>
      <w:r>
        <w:rPr>
          <w:sz w:val="24"/>
        </w:rPr>
        <w:t>Course</w:t>
      </w:r>
    </w:p>
    <w:p w:rsidR="00C470CE" w:rsidRDefault="00C470CE">
      <w:pPr>
        <w:pStyle w:val="BodyText"/>
        <w:spacing w:before="11"/>
        <w:rPr>
          <w:sz w:val="23"/>
        </w:rPr>
      </w:pPr>
    </w:p>
    <w:p w:rsidR="00C470CE" w:rsidRDefault="003B1F10">
      <w:pPr>
        <w:pStyle w:val="ListParagraph"/>
        <w:numPr>
          <w:ilvl w:val="1"/>
          <w:numId w:val="28"/>
        </w:numPr>
        <w:tabs>
          <w:tab w:val="left" w:pos="1221"/>
        </w:tabs>
        <w:rPr>
          <w:sz w:val="24"/>
        </w:rPr>
      </w:pPr>
      <w:r>
        <w:rPr>
          <w:sz w:val="24"/>
        </w:rPr>
        <w:t>The applicant must</w:t>
      </w:r>
      <w:r>
        <w:rPr>
          <w:spacing w:val="-1"/>
          <w:sz w:val="24"/>
        </w:rPr>
        <w:t xml:space="preserve"> </w:t>
      </w:r>
      <w:r>
        <w:rPr>
          <w:sz w:val="24"/>
        </w:rPr>
        <w:t>submit:</w:t>
      </w:r>
    </w:p>
    <w:p w:rsidR="00C470CE" w:rsidRDefault="00C470CE">
      <w:pPr>
        <w:pStyle w:val="BodyText"/>
      </w:pPr>
    </w:p>
    <w:p w:rsidR="00C470CE" w:rsidRDefault="003B1F10">
      <w:pPr>
        <w:pStyle w:val="ListParagraph"/>
        <w:numPr>
          <w:ilvl w:val="2"/>
          <w:numId w:val="28"/>
        </w:numPr>
        <w:tabs>
          <w:tab w:val="left" w:pos="1960"/>
        </w:tabs>
        <w:ind w:right="525" w:hanging="427"/>
        <w:jc w:val="both"/>
        <w:rPr>
          <w:sz w:val="24"/>
        </w:rPr>
      </w:pPr>
      <w:r>
        <w:rPr>
          <w:sz w:val="24"/>
        </w:rPr>
        <w:t>To be accepted into an ITLS Instructor course a recommendation from a current ITLS Advanced Saskatchewan Instructor (a recommendation form is provided</w:t>
      </w:r>
      <w:r>
        <w:rPr>
          <w:spacing w:val="-29"/>
          <w:sz w:val="24"/>
        </w:rPr>
        <w:t xml:space="preserve"> </w:t>
      </w:r>
      <w:r>
        <w:rPr>
          <w:sz w:val="24"/>
        </w:rPr>
        <w:t>in the online instructor course registration package found at</w:t>
      </w:r>
      <w:r>
        <w:rPr>
          <w:color w:val="0000FF"/>
          <w:sz w:val="24"/>
        </w:rPr>
        <w:t xml:space="preserve"> </w:t>
      </w:r>
      <w:hyperlink r:id="rId16">
        <w:r>
          <w:rPr>
            <w:color w:val="0000FF"/>
            <w:sz w:val="24"/>
            <w:u w:val="single" w:color="0000FF"/>
          </w:rPr>
          <w:t>www.itlssask.ca</w:t>
        </w:r>
        <w:r>
          <w:rPr>
            <w:color w:val="0000FF"/>
            <w:spacing w:val="-5"/>
            <w:sz w:val="24"/>
          </w:rPr>
          <w:t xml:space="preserve"> </w:t>
        </w:r>
      </w:hyperlink>
      <w:r>
        <w:rPr>
          <w:sz w:val="24"/>
        </w:rPr>
        <w:t>)</w:t>
      </w:r>
    </w:p>
    <w:p w:rsidR="00C470CE" w:rsidRDefault="00C470CE">
      <w:pPr>
        <w:pStyle w:val="BodyText"/>
        <w:rPr>
          <w:sz w:val="16"/>
        </w:rPr>
      </w:pPr>
    </w:p>
    <w:p w:rsidR="00C470CE" w:rsidRDefault="003B1F10">
      <w:pPr>
        <w:pStyle w:val="ListParagraph"/>
        <w:numPr>
          <w:ilvl w:val="2"/>
          <w:numId w:val="28"/>
        </w:numPr>
        <w:tabs>
          <w:tab w:val="left" w:pos="1960"/>
        </w:tabs>
        <w:spacing w:before="92"/>
        <w:ind w:right="374" w:hanging="427"/>
        <w:jc w:val="both"/>
        <w:rPr>
          <w:sz w:val="24"/>
        </w:rPr>
      </w:pPr>
      <w:r>
        <w:rPr>
          <w:sz w:val="24"/>
        </w:rPr>
        <w:t>To be accepted into an ITLS Instructor course a recommendation from one of the following individuals is required. (a recommendation form is provided in the online instructor course registration package at</w:t>
      </w:r>
      <w:r>
        <w:rPr>
          <w:color w:val="0000FF"/>
          <w:sz w:val="24"/>
        </w:rPr>
        <w:t xml:space="preserve"> </w:t>
      </w:r>
      <w:hyperlink r:id="rId17">
        <w:r>
          <w:rPr>
            <w:color w:val="0000FF"/>
            <w:sz w:val="24"/>
            <w:u w:val="single" w:color="0000FF"/>
          </w:rPr>
          <w:t>www.itlssask.ca</w:t>
        </w:r>
        <w:r>
          <w:rPr>
            <w:color w:val="0000FF"/>
            <w:spacing w:val="2"/>
            <w:sz w:val="24"/>
          </w:rPr>
          <w:t xml:space="preserve"> </w:t>
        </w:r>
      </w:hyperlink>
      <w:r>
        <w:rPr>
          <w:sz w:val="24"/>
        </w:rPr>
        <w:t>):</w:t>
      </w:r>
    </w:p>
    <w:p w:rsidR="00C470CE" w:rsidRDefault="00C470CE">
      <w:pPr>
        <w:pStyle w:val="BodyText"/>
        <w:spacing w:before="10"/>
        <w:rPr>
          <w:sz w:val="15"/>
        </w:rPr>
      </w:pPr>
    </w:p>
    <w:p w:rsidR="00C470CE" w:rsidRDefault="003B1F10">
      <w:pPr>
        <w:pStyle w:val="ListParagraph"/>
        <w:numPr>
          <w:ilvl w:val="3"/>
          <w:numId w:val="28"/>
        </w:numPr>
        <w:tabs>
          <w:tab w:val="left" w:pos="3280"/>
          <w:tab w:val="left" w:pos="3281"/>
        </w:tabs>
        <w:spacing w:before="92"/>
        <w:rPr>
          <w:sz w:val="24"/>
        </w:rPr>
      </w:pPr>
      <w:r>
        <w:rPr>
          <w:sz w:val="24"/>
        </w:rPr>
        <w:t>ITLS Advanced Course Medical</w:t>
      </w:r>
      <w:r>
        <w:rPr>
          <w:spacing w:val="-2"/>
          <w:sz w:val="24"/>
        </w:rPr>
        <w:t xml:space="preserve"> </w:t>
      </w:r>
      <w:r>
        <w:rPr>
          <w:sz w:val="24"/>
        </w:rPr>
        <w:t>Advisor</w:t>
      </w:r>
    </w:p>
    <w:p w:rsidR="00C470CE" w:rsidRDefault="003B1F10">
      <w:pPr>
        <w:pStyle w:val="ListParagraph"/>
        <w:numPr>
          <w:ilvl w:val="3"/>
          <w:numId w:val="28"/>
        </w:numPr>
        <w:tabs>
          <w:tab w:val="left" w:pos="3280"/>
          <w:tab w:val="left" w:pos="3281"/>
        </w:tabs>
        <w:rPr>
          <w:sz w:val="24"/>
        </w:rPr>
      </w:pPr>
      <w:r>
        <w:rPr>
          <w:sz w:val="24"/>
        </w:rPr>
        <w:t>EMS Service</w:t>
      </w:r>
      <w:r>
        <w:rPr>
          <w:spacing w:val="-1"/>
          <w:sz w:val="24"/>
        </w:rPr>
        <w:t xml:space="preserve"> </w:t>
      </w:r>
      <w:r>
        <w:rPr>
          <w:sz w:val="24"/>
        </w:rPr>
        <w:t>Manager</w:t>
      </w:r>
    </w:p>
    <w:p w:rsidR="00C470CE" w:rsidRDefault="003B1F10">
      <w:pPr>
        <w:pStyle w:val="ListParagraph"/>
        <w:numPr>
          <w:ilvl w:val="3"/>
          <w:numId w:val="28"/>
        </w:numPr>
        <w:tabs>
          <w:tab w:val="left" w:pos="3280"/>
          <w:tab w:val="left" w:pos="3281"/>
        </w:tabs>
        <w:rPr>
          <w:sz w:val="24"/>
        </w:rPr>
      </w:pPr>
      <w:r>
        <w:rPr>
          <w:sz w:val="24"/>
        </w:rPr>
        <w:t>Director of</w:t>
      </w:r>
      <w:r>
        <w:rPr>
          <w:sz w:val="24"/>
        </w:rPr>
        <w:t xml:space="preserve"> </w:t>
      </w:r>
      <w:r>
        <w:rPr>
          <w:sz w:val="24"/>
        </w:rPr>
        <w:t>EMS</w:t>
      </w:r>
    </w:p>
    <w:p w:rsidR="00C470CE" w:rsidRDefault="003B1F10">
      <w:pPr>
        <w:pStyle w:val="ListParagraph"/>
        <w:numPr>
          <w:ilvl w:val="3"/>
          <w:numId w:val="28"/>
        </w:numPr>
        <w:tabs>
          <w:tab w:val="left" w:pos="3280"/>
          <w:tab w:val="left" w:pos="3281"/>
        </w:tabs>
        <w:rPr>
          <w:sz w:val="24"/>
        </w:rPr>
      </w:pPr>
      <w:r>
        <w:rPr>
          <w:sz w:val="24"/>
        </w:rPr>
        <w:t>Training Facility</w:t>
      </w:r>
      <w:r>
        <w:rPr>
          <w:spacing w:val="-5"/>
          <w:sz w:val="24"/>
        </w:rPr>
        <w:t xml:space="preserve"> </w:t>
      </w:r>
      <w:r>
        <w:rPr>
          <w:sz w:val="24"/>
        </w:rPr>
        <w:t>Manager</w:t>
      </w:r>
    </w:p>
    <w:p w:rsidR="00C470CE" w:rsidRDefault="00C470CE">
      <w:pPr>
        <w:pStyle w:val="BodyText"/>
      </w:pPr>
    </w:p>
    <w:p w:rsidR="00C470CE" w:rsidRDefault="003B1F10">
      <w:pPr>
        <w:pStyle w:val="ListParagraph"/>
        <w:numPr>
          <w:ilvl w:val="1"/>
          <w:numId w:val="28"/>
        </w:numPr>
        <w:tabs>
          <w:tab w:val="left" w:pos="1221"/>
        </w:tabs>
        <w:ind w:right="386"/>
        <w:rPr>
          <w:sz w:val="24"/>
        </w:rPr>
      </w:pPr>
      <w:r>
        <w:rPr>
          <w:sz w:val="24"/>
        </w:rPr>
        <w:t>Provide a successful course completion certificate from the ITLS instructor course</w:t>
      </w:r>
      <w:r>
        <w:rPr>
          <w:spacing w:val="-30"/>
          <w:sz w:val="24"/>
        </w:rPr>
        <w:t xml:space="preserve"> </w:t>
      </w:r>
      <w:r>
        <w:rPr>
          <w:sz w:val="24"/>
        </w:rPr>
        <w:t>online component:</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rPr>
          <w:sz w:val="20"/>
        </w:rPr>
      </w:pPr>
    </w:p>
    <w:p w:rsidR="00C470CE" w:rsidRDefault="00C470CE">
      <w:pPr>
        <w:pStyle w:val="BodyText"/>
        <w:spacing w:before="10"/>
        <w:rPr>
          <w:sz w:val="16"/>
        </w:rPr>
      </w:pPr>
    </w:p>
    <w:p w:rsidR="00C470CE" w:rsidRDefault="003B1F10">
      <w:pPr>
        <w:pStyle w:val="ListParagraph"/>
        <w:numPr>
          <w:ilvl w:val="2"/>
          <w:numId w:val="28"/>
        </w:numPr>
        <w:tabs>
          <w:tab w:val="left" w:pos="1959"/>
          <w:tab w:val="left" w:pos="1960"/>
        </w:tabs>
        <w:spacing w:before="93"/>
        <w:ind w:right="2047" w:hanging="427"/>
        <w:rPr>
          <w:sz w:val="24"/>
        </w:rPr>
      </w:pPr>
      <w:r>
        <w:rPr>
          <w:sz w:val="24"/>
        </w:rPr>
        <w:t>Purchase the ITLS Online Instructor course at</w:t>
      </w:r>
      <w:hyperlink r:id="rId18">
        <w:r>
          <w:rPr>
            <w:color w:val="0000FF"/>
            <w:sz w:val="24"/>
            <w:u w:val="single" w:color="0000FF"/>
          </w:rPr>
          <w:t xml:space="preserve"> http://learn.itrauma.org/product?catalog=ITLS-Instructor-Course</w:t>
        </w:r>
        <w:r>
          <w:rPr>
            <w:color w:val="0000FF"/>
            <w:spacing w:val="-3"/>
            <w:sz w:val="24"/>
            <w:u w:val="single" w:color="0000FF"/>
          </w:rPr>
          <w:t xml:space="preserve"> </w:t>
        </w:r>
      </w:hyperlink>
    </w:p>
    <w:p w:rsidR="00C470CE" w:rsidRDefault="00C470CE">
      <w:pPr>
        <w:pStyle w:val="BodyText"/>
        <w:spacing w:before="11"/>
        <w:rPr>
          <w:sz w:val="15"/>
        </w:rPr>
      </w:pPr>
    </w:p>
    <w:p w:rsidR="00C470CE" w:rsidRDefault="003B1F10">
      <w:pPr>
        <w:pStyle w:val="ListParagraph"/>
        <w:numPr>
          <w:ilvl w:val="2"/>
          <w:numId w:val="28"/>
        </w:numPr>
        <w:tabs>
          <w:tab w:val="left" w:pos="1959"/>
          <w:tab w:val="left" w:pos="1960"/>
        </w:tabs>
        <w:spacing w:before="92"/>
        <w:ind w:right="710" w:hanging="427"/>
        <w:rPr>
          <w:sz w:val="24"/>
        </w:rPr>
      </w:pPr>
      <w:r>
        <w:rPr>
          <w:sz w:val="24"/>
        </w:rPr>
        <w:t>The cost associated with the ITLS Instructor cour</w:t>
      </w:r>
      <w:r>
        <w:rPr>
          <w:sz w:val="24"/>
        </w:rPr>
        <w:t>se online component shall</w:t>
      </w:r>
      <w:r>
        <w:rPr>
          <w:spacing w:val="-27"/>
          <w:sz w:val="24"/>
        </w:rPr>
        <w:t xml:space="preserve"> </w:t>
      </w:r>
      <w:r>
        <w:rPr>
          <w:sz w:val="24"/>
        </w:rPr>
        <w:t>be the responsibility of each</w:t>
      </w:r>
      <w:r>
        <w:rPr>
          <w:spacing w:val="-4"/>
          <w:sz w:val="24"/>
        </w:rPr>
        <w:t xml:space="preserve"> </w:t>
      </w:r>
      <w:r>
        <w:rPr>
          <w:sz w:val="24"/>
        </w:rPr>
        <w:t>registrant.</w:t>
      </w:r>
    </w:p>
    <w:p w:rsidR="00C470CE" w:rsidRDefault="00C470CE">
      <w:pPr>
        <w:pStyle w:val="BodyText"/>
      </w:pPr>
    </w:p>
    <w:p w:rsidR="00C470CE" w:rsidRDefault="003B1F10">
      <w:pPr>
        <w:pStyle w:val="ListParagraph"/>
        <w:numPr>
          <w:ilvl w:val="1"/>
          <w:numId w:val="28"/>
        </w:numPr>
        <w:tabs>
          <w:tab w:val="left" w:pos="1220"/>
          <w:tab w:val="left" w:pos="1221"/>
        </w:tabs>
        <w:ind w:right="577"/>
        <w:rPr>
          <w:sz w:val="24"/>
        </w:rPr>
      </w:pPr>
      <w:r>
        <w:rPr>
          <w:sz w:val="24"/>
        </w:rPr>
        <w:t>Submit the course payment for the instructor course classroom component. (Please refer to the fee schedule found on the ITLS Saskatchewan website at</w:t>
      </w:r>
      <w:r>
        <w:rPr>
          <w:color w:val="0000FF"/>
          <w:spacing w:val="-24"/>
          <w:sz w:val="24"/>
        </w:rPr>
        <w:t xml:space="preserve"> </w:t>
      </w:r>
      <w:hyperlink r:id="rId19">
        <w:r>
          <w:rPr>
            <w:color w:val="0000FF"/>
            <w:sz w:val="24"/>
            <w:u w:val="single" w:color="0000FF"/>
          </w:rPr>
          <w:t>www.itlssask.ca</w:t>
        </w:r>
      </w:hyperlink>
      <w:r>
        <w:rPr>
          <w:sz w:val="24"/>
        </w:rPr>
        <w:t>)</w:t>
      </w:r>
    </w:p>
    <w:p w:rsidR="00C470CE" w:rsidRDefault="00C470CE">
      <w:pPr>
        <w:pStyle w:val="BodyText"/>
        <w:rPr>
          <w:sz w:val="16"/>
        </w:rPr>
      </w:pPr>
    </w:p>
    <w:p w:rsidR="00C470CE" w:rsidRDefault="003B1F10">
      <w:pPr>
        <w:spacing w:before="92"/>
        <w:ind w:left="519" w:right="466"/>
        <w:rPr>
          <w:b/>
          <w:i/>
          <w:sz w:val="24"/>
        </w:rPr>
      </w:pPr>
      <w:r>
        <w:rPr>
          <w:b/>
          <w:i/>
          <w:sz w:val="24"/>
        </w:rPr>
        <w:t>Applications will not be considered without all the required documents and course fees submitted.</w:t>
      </w:r>
    </w:p>
    <w:p w:rsidR="00C470CE" w:rsidRDefault="00C470CE">
      <w:pPr>
        <w:pStyle w:val="BodyText"/>
        <w:spacing w:before="1"/>
        <w:rPr>
          <w:b/>
          <w:i/>
        </w:rPr>
      </w:pPr>
    </w:p>
    <w:p w:rsidR="00C470CE" w:rsidRDefault="003B1F10">
      <w:pPr>
        <w:ind w:left="519" w:right="876"/>
        <w:rPr>
          <w:i/>
          <w:sz w:val="24"/>
        </w:rPr>
      </w:pPr>
      <w:r>
        <w:rPr>
          <w:i/>
          <w:sz w:val="24"/>
        </w:rPr>
        <w:t>NOTE: Do not purchase the Instructor Course Online Component program unless you are certain you ha</w:t>
      </w:r>
      <w:r>
        <w:rPr>
          <w:i/>
          <w:sz w:val="24"/>
        </w:rPr>
        <w:t>ve fulfilled the other criteria.</w:t>
      </w:r>
    </w:p>
    <w:p w:rsidR="00C470CE" w:rsidRDefault="00C470CE">
      <w:pPr>
        <w:pStyle w:val="BodyText"/>
        <w:spacing w:before="10"/>
        <w:rPr>
          <w:i/>
          <w:sz w:val="21"/>
        </w:rPr>
      </w:pPr>
    </w:p>
    <w:p w:rsidR="00C470CE" w:rsidRDefault="003B1F10">
      <w:pPr>
        <w:pStyle w:val="ListParagraph"/>
        <w:numPr>
          <w:ilvl w:val="0"/>
          <w:numId w:val="28"/>
        </w:numPr>
        <w:tabs>
          <w:tab w:val="left" w:pos="861"/>
        </w:tabs>
        <w:spacing w:before="1"/>
        <w:ind w:hanging="360"/>
        <w:rPr>
          <w:sz w:val="24"/>
        </w:rPr>
      </w:pPr>
      <w:r>
        <w:rPr>
          <w:sz w:val="24"/>
        </w:rPr>
        <w:t>Course enrolment limitations and cancellation policies will be as</w:t>
      </w:r>
      <w:r>
        <w:rPr>
          <w:spacing w:val="-13"/>
          <w:sz w:val="24"/>
        </w:rPr>
        <w:t xml:space="preserve"> </w:t>
      </w:r>
      <w:r>
        <w:rPr>
          <w:sz w:val="24"/>
        </w:rPr>
        <w:t>follows:</w:t>
      </w:r>
    </w:p>
    <w:p w:rsidR="00C470CE" w:rsidRDefault="00C470CE">
      <w:pPr>
        <w:pStyle w:val="BodyText"/>
        <w:spacing w:before="11"/>
        <w:rPr>
          <w:sz w:val="23"/>
        </w:rPr>
      </w:pPr>
    </w:p>
    <w:p w:rsidR="00C470CE" w:rsidRDefault="003B1F10">
      <w:pPr>
        <w:pStyle w:val="ListParagraph"/>
        <w:numPr>
          <w:ilvl w:val="1"/>
          <w:numId w:val="28"/>
        </w:numPr>
        <w:tabs>
          <w:tab w:val="left" w:pos="1240"/>
        </w:tabs>
        <w:ind w:left="1239" w:right="452" w:hanging="357"/>
        <w:rPr>
          <w:sz w:val="24"/>
        </w:rPr>
      </w:pPr>
      <w:r>
        <w:rPr>
          <w:sz w:val="24"/>
        </w:rPr>
        <w:t>All courses have minimum and maximum participant numbers. Students will be enrolled in the order all enrolment criteria are</w:t>
      </w:r>
      <w:r>
        <w:rPr>
          <w:spacing w:val="-10"/>
          <w:sz w:val="24"/>
        </w:rPr>
        <w:t xml:space="preserve"> </w:t>
      </w:r>
      <w:r>
        <w:rPr>
          <w:sz w:val="24"/>
        </w:rPr>
        <w:t>met.</w:t>
      </w:r>
    </w:p>
    <w:p w:rsidR="00C470CE" w:rsidRDefault="00C470CE">
      <w:pPr>
        <w:pStyle w:val="BodyText"/>
      </w:pPr>
    </w:p>
    <w:p w:rsidR="00C470CE" w:rsidRDefault="003B1F10">
      <w:pPr>
        <w:pStyle w:val="ListParagraph"/>
        <w:numPr>
          <w:ilvl w:val="1"/>
          <w:numId w:val="28"/>
        </w:numPr>
        <w:tabs>
          <w:tab w:val="left" w:pos="1240"/>
        </w:tabs>
        <w:ind w:left="1239"/>
        <w:rPr>
          <w:sz w:val="24"/>
        </w:rPr>
      </w:pPr>
      <w:r>
        <w:rPr>
          <w:sz w:val="24"/>
        </w:rPr>
        <w:t>Failure to attend a course forfeits any prepaid registration fees without</w:t>
      </w:r>
      <w:r>
        <w:rPr>
          <w:spacing w:val="-19"/>
          <w:sz w:val="24"/>
        </w:rPr>
        <w:t xml:space="preserve"> </w:t>
      </w:r>
      <w:r>
        <w:rPr>
          <w:sz w:val="24"/>
        </w:rPr>
        <w:t>refund.</w:t>
      </w:r>
    </w:p>
    <w:p w:rsidR="00C470CE" w:rsidRDefault="00C470CE">
      <w:pPr>
        <w:pStyle w:val="BodyText"/>
        <w:spacing w:before="5"/>
        <w:rPr>
          <w:sz w:val="25"/>
        </w:rPr>
      </w:pPr>
    </w:p>
    <w:p w:rsidR="00C470CE" w:rsidRDefault="003B1F10">
      <w:pPr>
        <w:pStyle w:val="ListParagraph"/>
        <w:numPr>
          <w:ilvl w:val="1"/>
          <w:numId w:val="28"/>
        </w:numPr>
        <w:tabs>
          <w:tab w:val="left" w:pos="1240"/>
        </w:tabs>
        <w:spacing w:before="1"/>
        <w:ind w:left="1239" w:right="906"/>
        <w:rPr>
          <w:sz w:val="24"/>
        </w:rPr>
      </w:pPr>
      <w:r>
        <w:rPr>
          <w:sz w:val="24"/>
        </w:rPr>
        <w:t>A cancellation fee will be charged on all registrations cancelled more than 7 days in advance of the course</w:t>
      </w:r>
      <w:r>
        <w:rPr>
          <w:spacing w:val="-3"/>
          <w:sz w:val="24"/>
        </w:rPr>
        <w:t xml:space="preserve"> </w:t>
      </w:r>
      <w:r>
        <w:rPr>
          <w:sz w:val="24"/>
        </w:rPr>
        <w:t>date.</w:t>
      </w:r>
    </w:p>
    <w:p w:rsidR="00C470CE" w:rsidRDefault="00C470CE">
      <w:pPr>
        <w:pStyle w:val="BodyText"/>
      </w:pPr>
    </w:p>
    <w:p w:rsidR="00C470CE" w:rsidRDefault="003B1F10">
      <w:pPr>
        <w:pStyle w:val="ListParagraph"/>
        <w:numPr>
          <w:ilvl w:val="1"/>
          <w:numId w:val="28"/>
        </w:numPr>
        <w:tabs>
          <w:tab w:val="left" w:pos="1240"/>
        </w:tabs>
        <w:ind w:left="1239" w:right="650"/>
        <w:rPr>
          <w:sz w:val="24"/>
        </w:rPr>
      </w:pPr>
      <w:r>
        <w:rPr>
          <w:sz w:val="24"/>
        </w:rPr>
        <w:t>Cancellations less than 7 days prior to the course date fo</w:t>
      </w:r>
      <w:r>
        <w:rPr>
          <w:sz w:val="24"/>
        </w:rPr>
        <w:t>rfeit all registration fees (Any extenuating circumstances will be reviewed on an individual basis by ITLS Saskatchewan.)</w:t>
      </w:r>
    </w:p>
    <w:p w:rsidR="00C470CE" w:rsidRDefault="00C470CE">
      <w:pPr>
        <w:pStyle w:val="BodyText"/>
        <w:spacing w:before="5"/>
        <w:rPr>
          <w:sz w:val="25"/>
        </w:rPr>
      </w:pPr>
    </w:p>
    <w:p w:rsidR="00C470CE" w:rsidRDefault="003B1F10">
      <w:pPr>
        <w:pStyle w:val="ListParagraph"/>
        <w:numPr>
          <w:ilvl w:val="1"/>
          <w:numId w:val="28"/>
        </w:numPr>
        <w:tabs>
          <w:tab w:val="left" w:pos="1240"/>
        </w:tabs>
        <w:ind w:left="1239" w:right="511"/>
        <w:rPr>
          <w:sz w:val="24"/>
        </w:rPr>
      </w:pPr>
      <w:r>
        <w:rPr>
          <w:sz w:val="24"/>
        </w:rPr>
        <w:t>The applicant will receive an instructor course package outlining the course agenda, preparation and completion requirements once acc</w:t>
      </w:r>
      <w:r>
        <w:rPr>
          <w:sz w:val="24"/>
        </w:rPr>
        <w:t>epted for an ITLS Instructor</w:t>
      </w:r>
      <w:r>
        <w:rPr>
          <w:spacing w:val="-33"/>
          <w:sz w:val="24"/>
        </w:rPr>
        <w:t xml:space="preserve"> </w:t>
      </w:r>
      <w:r>
        <w:rPr>
          <w:sz w:val="24"/>
        </w:rPr>
        <w:t>Course.</w:t>
      </w:r>
    </w:p>
    <w:p w:rsidR="00C470CE" w:rsidRDefault="00C470CE">
      <w:pPr>
        <w:pStyle w:val="BodyText"/>
      </w:pPr>
    </w:p>
    <w:p w:rsidR="00C470CE" w:rsidRDefault="003B1F10">
      <w:pPr>
        <w:pStyle w:val="ListParagraph"/>
        <w:numPr>
          <w:ilvl w:val="0"/>
          <w:numId w:val="28"/>
        </w:numPr>
        <w:tabs>
          <w:tab w:val="left" w:pos="861"/>
        </w:tabs>
        <w:ind w:right="1057" w:hanging="360"/>
        <w:rPr>
          <w:sz w:val="24"/>
        </w:rPr>
      </w:pPr>
      <w:r>
        <w:rPr>
          <w:sz w:val="24"/>
        </w:rPr>
        <w:t>ITLS instructor certification will be valid for a 2-year period once the instructor training requirements are</w:t>
      </w:r>
      <w:r>
        <w:rPr>
          <w:spacing w:val="-5"/>
          <w:sz w:val="24"/>
        </w:rPr>
        <w:t xml:space="preserve"> </w:t>
      </w:r>
      <w:r>
        <w:rPr>
          <w:sz w:val="24"/>
        </w:rPr>
        <w:t>met.</w:t>
      </w:r>
    </w:p>
    <w:p w:rsidR="00C470CE" w:rsidRDefault="003B1F10">
      <w:pPr>
        <w:pStyle w:val="BodyText"/>
        <w:spacing w:before="2"/>
        <w:rPr>
          <w:sz w:val="22"/>
        </w:rPr>
      </w:pPr>
      <w:r>
        <w:pict>
          <v:line id="_x0000_s1063" style="position:absolute;z-index:251642880;mso-wrap-distance-left:0;mso-wrap-distance-right:0;mso-position-horizontal-relative:page" from="53.5pt,15.5pt" to="568.4pt,15.5pt" strokecolor="gray" strokeweight="1.44pt">
            <w10:wrap type="topAndBottom" anchorx="page"/>
          </v:line>
        </w:pict>
      </w:r>
    </w:p>
    <w:p w:rsidR="00C470CE" w:rsidRDefault="00C470CE">
      <w:pPr>
        <w:pStyle w:val="BodyText"/>
        <w:spacing w:before="2"/>
        <w:rPr>
          <w:sz w:val="15"/>
        </w:rPr>
      </w:pPr>
    </w:p>
    <w:p w:rsidR="00C470CE" w:rsidRDefault="003B1F10">
      <w:pPr>
        <w:pStyle w:val="Heading1"/>
        <w:ind w:left="3719"/>
      </w:pPr>
      <w:r>
        <w:rPr>
          <w:color w:val="006FC0"/>
        </w:rPr>
        <w:t>ITLS Pediatric Instructor Training</w:t>
      </w:r>
    </w:p>
    <w:p w:rsidR="00C470CE" w:rsidRDefault="00C470CE">
      <w:pPr>
        <w:pStyle w:val="BodyText"/>
        <w:rPr>
          <w:b/>
        </w:rPr>
      </w:pPr>
    </w:p>
    <w:p w:rsidR="00C470CE" w:rsidRDefault="003B1F10">
      <w:pPr>
        <w:pStyle w:val="ListParagraph"/>
        <w:numPr>
          <w:ilvl w:val="0"/>
          <w:numId w:val="27"/>
        </w:numPr>
        <w:tabs>
          <w:tab w:val="left" w:pos="827"/>
        </w:tabs>
        <w:ind w:right="644" w:hanging="286"/>
        <w:rPr>
          <w:sz w:val="24"/>
        </w:rPr>
      </w:pPr>
      <w:r>
        <w:rPr>
          <w:sz w:val="24"/>
        </w:rPr>
        <w:t>ITLS instructors may apply to become an ITLS Pediatric Instructor provided they meet</w:t>
      </w:r>
      <w:r>
        <w:rPr>
          <w:spacing w:val="-34"/>
          <w:sz w:val="24"/>
        </w:rPr>
        <w:t xml:space="preserve"> </w:t>
      </w:r>
      <w:r>
        <w:rPr>
          <w:sz w:val="24"/>
        </w:rPr>
        <w:t>the following</w:t>
      </w:r>
      <w:r>
        <w:rPr>
          <w:spacing w:val="-2"/>
          <w:sz w:val="24"/>
        </w:rPr>
        <w:t xml:space="preserve"> </w:t>
      </w:r>
      <w:r>
        <w:rPr>
          <w:sz w:val="24"/>
        </w:rPr>
        <w:t>criteria:</w:t>
      </w:r>
    </w:p>
    <w:p w:rsidR="00C470CE" w:rsidRDefault="00C470CE">
      <w:pPr>
        <w:pStyle w:val="BodyText"/>
      </w:pPr>
    </w:p>
    <w:p w:rsidR="00C470CE" w:rsidRDefault="003B1F10">
      <w:pPr>
        <w:pStyle w:val="ListParagraph"/>
        <w:numPr>
          <w:ilvl w:val="1"/>
          <w:numId w:val="27"/>
        </w:numPr>
        <w:tabs>
          <w:tab w:val="left" w:pos="1240"/>
        </w:tabs>
        <w:rPr>
          <w:sz w:val="24"/>
        </w:rPr>
      </w:pPr>
      <w:r>
        <w:rPr>
          <w:sz w:val="24"/>
        </w:rPr>
        <w:t>Are current and in good standing as an ITLS</w:t>
      </w:r>
      <w:r>
        <w:rPr>
          <w:spacing w:val="-7"/>
          <w:sz w:val="24"/>
        </w:rPr>
        <w:t xml:space="preserve"> </w:t>
      </w:r>
      <w:r>
        <w:rPr>
          <w:sz w:val="24"/>
        </w:rPr>
        <w:t>instructor.</w:t>
      </w:r>
    </w:p>
    <w:p w:rsidR="00C470CE" w:rsidRDefault="00C470CE">
      <w:pPr>
        <w:pStyle w:val="BodyText"/>
      </w:pPr>
    </w:p>
    <w:p w:rsidR="00C470CE" w:rsidRDefault="003B1F10">
      <w:pPr>
        <w:pStyle w:val="ListParagraph"/>
        <w:numPr>
          <w:ilvl w:val="1"/>
          <w:numId w:val="27"/>
        </w:numPr>
        <w:tabs>
          <w:tab w:val="left" w:pos="1240"/>
        </w:tabs>
        <w:rPr>
          <w:sz w:val="24"/>
        </w:rPr>
      </w:pPr>
      <w:r>
        <w:t>A</w:t>
      </w:r>
      <w:r>
        <w:rPr>
          <w:sz w:val="24"/>
        </w:rPr>
        <w:t>chieve instructor potential in the Pediatric Provider</w:t>
      </w:r>
      <w:r>
        <w:rPr>
          <w:spacing w:val="-3"/>
          <w:sz w:val="24"/>
        </w:rPr>
        <w:t xml:space="preserve"> </w:t>
      </w:r>
      <w:r>
        <w:rPr>
          <w:sz w:val="24"/>
        </w:rPr>
        <w:t>course</w:t>
      </w:r>
    </w:p>
    <w:p w:rsidR="00C470CE" w:rsidRDefault="00C470CE">
      <w:pPr>
        <w:pStyle w:val="BodyText"/>
      </w:pPr>
    </w:p>
    <w:p w:rsidR="00C470CE" w:rsidRDefault="003B1F10">
      <w:pPr>
        <w:pStyle w:val="ListParagraph"/>
        <w:numPr>
          <w:ilvl w:val="1"/>
          <w:numId w:val="27"/>
        </w:numPr>
        <w:tabs>
          <w:tab w:val="left" w:pos="1240"/>
        </w:tabs>
        <w:rPr>
          <w:sz w:val="24"/>
        </w:rPr>
      </w:pPr>
      <w:r>
        <w:rPr>
          <w:sz w:val="24"/>
        </w:rPr>
        <w:t>Be monitored while success</w:t>
      </w:r>
      <w:r>
        <w:rPr>
          <w:sz w:val="24"/>
        </w:rPr>
        <w:t>fully teaching a Pediatric Provider</w:t>
      </w:r>
      <w:r>
        <w:rPr>
          <w:spacing w:val="-6"/>
          <w:sz w:val="24"/>
        </w:rPr>
        <w:t xml:space="preserve"> </w:t>
      </w:r>
      <w:r>
        <w:rPr>
          <w:sz w:val="24"/>
        </w:rPr>
        <w:t>course.</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rPr>
          <w:sz w:val="20"/>
        </w:rPr>
      </w:pPr>
    </w:p>
    <w:p w:rsidR="00C470CE" w:rsidRDefault="00C470CE">
      <w:pPr>
        <w:pStyle w:val="BodyText"/>
        <w:spacing w:before="4"/>
        <w:rPr>
          <w:sz w:val="18"/>
        </w:rPr>
      </w:pPr>
    </w:p>
    <w:p w:rsidR="00C470CE" w:rsidRDefault="003B1F10">
      <w:pPr>
        <w:pStyle w:val="ListParagraph"/>
        <w:numPr>
          <w:ilvl w:val="0"/>
          <w:numId w:val="27"/>
        </w:numPr>
        <w:tabs>
          <w:tab w:val="left" w:pos="827"/>
        </w:tabs>
        <w:spacing w:before="92"/>
        <w:ind w:right="361" w:hanging="286"/>
        <w:rPr>
          <w:sz w:val="24"/>
        </w:rPr>
      </w:pPr>
      <w:r>
        <w:rPr>
          <w:sz w:val="24"/>
        </w:rPr>
        <w:t>ITLS Pediatric Instructor applications and the ITLS Saskatchewan fee schedule can be obtained from the ITLS Saskatchewan website at</w:t>
      </w:r>
      <w:r>
        <w:rPr>
          <w:color w:val="0000FF"/>
          <w:sz w:val="24"/>
        </w:rPr>
        <w:t xml:space="preserve"> </w:t>
      </w:r>
      <w:hyperlink r:id="rId20">
        <w:r>
          <w:rPr>
            <w:color w:val="0000FF"/>
            <w:sz w:val="24"/>
            <w:u w:val="single" w:color="0000FF"/>
          </w:rPr>
          <w:t>www.itlssask.ca</w:t>
        </w:r>
        <w:r>
          <w:rPr>
            <w:color w:val="0000FF"/>
            <w:sz w:val="24"/>
          </w:rPr>
          <w:t xml:space="preserve"> </w:t>
        </w:r>
      </w:hyperlink>
      <w:r>
        <w:rPr>
          <w:sz w:val="24"/>
        </w:rPr>
        <w:t>and s</w:t>
      </w:r>
      <w:r>
        <w:rPr>
          <w:sz w:val="24"/>
        </w:rPr>
        <w:t>ubmitted to the</w:t>
      </w:r>
      <w:r>
        <w:rPr>
          <w:spacing w:val="-31"/>
          <w:sz w:val="24"/>
        </w:rPr>
        <w:t xml:space="preserve"> </w:t>
      </w:r>
      <w:r>
        <w:rPr>
          <w:sz w:val="24"/>
        </w:rPr>
        <w:t>ITLS Saskatchewan Chapter</w:t>
      </w:r>
      <w:r>
        <w:rPr>
          <w:spacing w:val="-1"/>
          <w:sz w:val="24"/>
        </w:rPr>
        <w:t xml:space="preserve"> </w:t>
      </w:r>
      <w:r>
        <w:rPr>
          <w:sz w:val="24"/>
        </w:rPr>
        <w:t>office.</w:t>
      </w:r>
    </w:p>
    <w:p w:rsidR="00C470CE" w:rsidRDefault="00C470CE">
      <w:pPr>
        <w:pStyle w:val="BodyText"/>
      </w:pPr>
    </w:p>
    <w:p w:rsidR="00C470CE" w:rsidRDefault="003B1F10">
      <w:pPr>
        <w:pStyle w:val="ListParagraph"/>
        <w:numPr>
          <w:ilvl w:val="0"/>
          <w:numId w:val="27"/>
        </w:numPr>
        <w:tabs>
          <w:tab w:val="left" w:pos="827"/>
        </w:tabs>
        <w:spacing w:before="1"/>
        <w:ind w:right="351" w:hanging="286"/>
        <w:rPr>
          <w:sz w:val="24"/>
        </w:rPr>
      </w:pPr>
      <w:r>
        <w:rPr>
          <w:sz w:val="24"/>
        </w:rPr>
        <w:t>ITLS Saskatchewan will offer ITLS Pediatric Instructor courses as the demand for</w:t>
      </w:r>
      <w:r>
        <w:rPr>
          <w:spacing w:val="-33"/>
          <w:sz w:val="24"/>
        </w:rPr>
        <w:t xml:space="preserve"> </w:t>
      </w:r>
      <w:r>
        <w:rPr>
          <w:sz w:val="24"/>
        </w:rPr>
        <w:t>instructors warrants and on a cost-recovery</w:t>
      </w:r>
      <w:r>
        <w:rPr>
          <w:spacing w:val="-3"/>
          <w:sz w:val="24"/>
        </w:rPr>
        <w:t xml:space="preserve"> </w:t>
      </w:r>
      <w:r>
        <w:rPr>
          <w:sz w:val="24"/>
        </w:rPr>
        <w:t>basis.</w:t>
      </w:r>
    </w:p>
    <w:p w:rsidR="00C470CE" w:rsidRDefault="003B1F10">
      <w:pPr>
        <w:pStyle w:val="BodyText"/>
        <w:spacing w:before="2"/>
        <w:rPr>
          <w:sz w:val="22"/>
        </w:rPr>
      </w:pPr>
      <w:r>
        <w:pict>
          <v:line id="_x0000_s1062" style="position:absolute;z-index:251643904;mso-wrap-distance-left:0;mso-wrap-distance-right:0;mso-position-horizontal-relative:page" from="53.5pt,15.45pt" to="568.4pt,15.4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3798"/>
      </w:pPr>
      <w:bookmarkStart w:id="13" w:name="_TOC_250029"/>
      <w:bookmarkEnd w:id="13"/>
      <w:r>
        <w:rPr>
          <w:color w:val="006FC0"/>
        </w:rPr>
        <w:t>Instructor Status Maintenance</w:t>
      </w:r>
    </w:p>
    <w:p w:rsidR="00C470CE" w:rsidRDefault="00C470CE">
      <w:pPr>
        <w:pStyle w:val="BodyText"/>
        <w:rPr>
          <w:b/>
        </w:rPr>
      </w:pPr>
    </w:p>
    <w:p w:rsidR="00C470CE" w:rsidRDefault="003B1F10">
      <w:pPr>
        <w:pStyle w:val="ListParagraph"/>
        <w:numPr>
          <w:ilvl w:val="0"/>
          <w:numId w:val="26"/>
        </w:numPr>
        <w:tabs>
          <w:tab w:val="left" w:pos="861"/>
        </w:tabs>
        <w:spacing w:before="1"/>
        <w:ind w:hanging="360"/>
        <w:rPr>
          <w:sz w:val="24"/>
        </w:rPr>
      </w:pPr>
      <w:r>
        <w:rPr>
          <w:sz w:val="24"/>
        </w:rPr>
        <w:t>To maintain active instructor status, the instructor</w:t>
      </w:r>
      <w:r>
        <w:rPr>
          <w:spacing w:val="7"/>
          <w:sz w:val="24"/>
        </w:rPr>
        <w:t xml:space="preserve"> </w:t>
      </w:r>
      <w:r>
        <w:rPr>
          <w:sz w:val="24"/>
        </w:rPr>
        <w:t>must:</w:t>
      </w:r>
    </w:p>
    <w:p w:rsidR="00C470CE" w:rsidRDefault="00C470CE">
      <w:pPr>
        <w:pStyle w:val="BodyText"/>
      </w:pPr>
    </w:p>
    <w:p w:rsidR="00C470CE" w:rsidRDefault="003B1F10">
      <w:pPr>
        <w:pStyle w:val="ListParagraph"/>
        <w:numPr>
          <w:ilvl w:val="1"/>
          <w:numId w:val="26"/>
        </w:numPr>
        <w:tabs>
          <w:tab w:val="left" w:pos="1221"/>
        </w:tabs>
        <w:ind w:right="1244"/>
      </w:pPr>
      <w:r>
        <w:rPr>
          <w:sz w:val="24"/>
        </w:rPr>
        <w:t>Assist in the delivery of 2 ITLS courses in a 2-year period (Provider or Refresher courses) and 2 ITLS Pediatric courses in a 2-year period (if certified as an ITLS Pediatric</w:t>
      </w:r>
      <w:r>
        <w:rPr>
          <w:spacing w:val="-1"/>
          <w:sz w:val="24"/>
        </w:rPr>
        <w:t xml:space="preserve"> </w:t>
      </w:r>
      <w:r>
        <w:rPr>
          <w:sz w:val="24"/>
        </w:rPr>
        <w:t>instructor).</w:t>
      </w:r>
    </w:p>
    <w:p w:rsidR="00C470CE" w:rsidRDefault="00C470CE">
      <w:pPr>
        <w:pStyle w:val="BodyText"/>
      </w:pPr>
    </w:p>
    <w:p w:rsidR="00C470CE" w:rsidRDefault="003B1F10">
      <w:pPr>
        <w:pStyle w:val="ListParagraph"/>
        <w:numPr>
          <w:ilvl w:val="1"/>
          <w:numId w:val="26"/>
        </w:numPr>
        <w:tabs>
          <w:tab w:val="left" w:pos="1221"/>
        </w:tabs>
      </w:pPr>
      <w:r>
        <w:rPr>
          <w:sz w:val="24"/>
        </w:rPr>
        <w:t>The app</w:t>
      </w:r>
      <w:r>
        <w:rPr>
          <w:sz w:val="24"/>
        </w:rPr>
        <w:t>licant must be in good standing with their licensing</w:t>
      </w:r>
      <w:r>
        <w:rPr>
          <w:spacing w:val="-16"/>
          <w:sz w:val="24"/>
        </w:rPr>
        <w:t xml:space="preserve"> </w:t>
      </w:r>
      <w:r>
        <w:rPr>
          <w:sz w:val="24"/>
        </w:rPr>
        <w:t>authority/regulator.</w:t>
      </w:r>
    </w:p>
    <w:p w:rsidR="00C470CE" w:rsidRDefault="00C470CE">
      <w:pPr>
        <w:pStyle w:val="BodyText"/>
      </w:pPr>
    </w:p>
    <w:p w:rsidR="00C470CE" w:rsidRDefault="003B1F10">
      <w:pPr>
        <w:pStyle w:val="ListParagraph"/>
        <w:numPr>
          <w:ilvl w:val="1"/>
          <w:numId w:val="26"/>
        </w:numPr>
        <w:tabs>
          <w:tab w:val="left" w:pos="1221"/>
        </w:tabs>
      </w:pPr>
      <w:r>
        <w:rPr>
          <w:sz w:val="24"/>
        </w:rPr>
        <w:t>Submit the ITLS Saskatchewan instructor registration fee as</w:t>
      </w:r>
      <w:r>
        <w:rPr>
          <w:spacing w:val="-7"/>
          <w:sz w:val="24"/>
        </w:rPr>
        <w:t xml:space="preserve"> </w:t>
      </w:r>
      <w:r>
        <w:rPr>
          <w:sz w:val="24"/>
        </w:rPr>
        <w:t>required.</w:t>
      </w:r>
    </w:p>
    <w:p w:rsidR="00C470CE" w:rsidRDefault="00C470CE">
      <w:pPr>
        <w:pStyle w:val="BodyText"/>
      </w:pPr>
    </w:p>
    <w:p w:rsidR="00C470CE" w:rsidRDefault="003B1F10">
      <w:pPr>
        <w:pStyle w:val="ListParagraph"/>
        <w:numPr>
          <w:ilvl w:val="1"/>
          <w:numId w:val="26"/>
        </w:numPr>
        <w:tabs>
          <w:tab w:val="left" w:pos="1221"/>
        </w:tabs>
      </w:pPr>
      <w:r>
        <w:rPr>
          <w:sz w:val="24"/>
        </w:rPr>
        <w:t>Complete online ITLS International Instructor updates as</w:t>
      </w:r>
      <w:r>
        <w:rPr>
          <w:spacing w:val="-9"/>
          <w:sz w:val="24"/>
        </w:rPr>
        <w:t xml:space="preserve"> </w:t>
      </w:r>
      <w:r>
        <w:rPr>
          <w:sz w:val="24"/>
        </w:rPr>
        <w:t>required.</w:t>
      </w:r>
    </w:p>
    <w:p w:rsidR="00C470CE" w:rsidRDefault="00C470CE">
      <w:pPr>
        <w:pStyle w:val="BodyText"/>
      </w:pPr>
    </w:p>
    <w:p w:rsidR="00C470CE" w:rsidRDefault="003B1F10">
      <w:pPr>
        <w:pStyle w:val="ListParagraph"/>
        <w:numPr>
          <w:ilvl w:val="0"/>
          <w:numId w:val="26"/>
        </w:numPr>
        <w:tabs>
          <w:tab w:val="left" w:pos="861"/>
        </w:tabs>
        <w:ind w:right="910" w:hanging="360"/>
        <w:rPr>
          <w:sz w:val="24"/>
        </w:rPr>
      </w:pPr>
      <w:r>
        <w:rPr>
          <w:sz w:val="24"/>
        </w:rPr>
        <w:t>Instructors who have been unable to meet t</w:t>
      </w:r>
      <w:r>
        <w:rPr>
          <w:sz w:val="24"/>
        </w:rPr>
        <w:t>he instructor maintenance requirements will be required to take a refresher course at their own expense (Please refer to the fee schedule on the ITLS Saskatchewan website at</w:t>
      </w:r>
      <w:r>
        <w:rPr>
          <w:color w:val="0000FF"/>
          <w:sz w:val="24"/>
        </w:rPr>
        <w:t xml:space="preserve"> </w:t>
      </w:r>
      <w:hyperlink r:id="rId21">
        <w:r>
          <w:rPr>
            <w:color w:val="0000FF"/>
            <w:sz w:val="24"/>
            <w:u w:val="single" w:color="0000FF"/>
          </w:rPr>
          <w:t>www.itlssask.ca</w:t>
        </w:r>
        <w:r>
          <w:rPr>
            <w:color w:val="0000FF"/>
            <w:sz w:val="24"/>
          </w:rPr>
          <w:t xml:space="preserve"> </w:t>
        </w:r>
      </w:hyperlink>
      <w:r>
        <w:rPr>
          <w:sz w:val="24"/>
        </w:rPr>
        <w:t>). An Instructor Traine</w:t>
      </w:r>
      <w:r>
        <w:rPr>
          <w:sz w:val="24"/>
        </w:rPr>
        <w:t>r (IT) will assess the understanding and delivery of</w:t>
      </w:r>
      <w:r>
        <w:rPr>
          <w:spacing w:val="-10"/>
          <w:sz w:val="24"/>
        </w:rPr>
        <w:t xml:space="preserve"> </w:t>
      </w:r>
      <w:r>
        <w:rPr>
          <w:sz w:val="24"/>
        </w:rPr>
        <w:t>material.</w:t>
      </w:r>
    </w:p>
    <w:p w:rsidR="00C470CE" w:rsidRDefault="00C470CE">
      <w:pPr>
        <w:pStyle w:val="BodyText"/>
        <w:spacing w:before="1"/>
      </w:pPr>
    </w:p>
    <w:p w:rsidR="00C470CE" w:rsidRDefault="003B1F10">
      <w:pPr>
        <w:pStyle w:val="ListParagraph"/>
        <w:numPr>
          <w:ilvl w:val="1"/>
          <w:numId w:val="26"/>
        </w:numPr>
        <w:tabs>
          <w:tab w:val="left" w:pos="1221"/>
        </w:tabs>
        <w:ind w:right="1230"/>
        <w:rPr>
          <w:sz w:val="24"/>
        </w:rPr>
      </w:pPr>
      <w:r>
        <w:rPr>
          <w:sz w:val="24"/>
        </w:rPr>
        <w:t>If the IT feels further assessment is required, the instructor may be required to show proficiency at their own expense, while teaching a course with an alternate Instructor</w:t>
      </w:r>
      <w:r>
        <w:rPr>
          <w:spacing w:val="-3"/>
          <w:sz w:val="24"/>
        </w:rPr>
        <w:t xml:space="preserve"> </w:t>
      </w:r>
      <w:r>
        <w:rPr>
          <w:sz w:val="24"/>
        </w:rPr>
        <w:t>Trainer.</w:t>
      </w:r>
    </w:p>
    <w:p w:rsidR="00C470CE" w:rsidRDefault="003B1F10">
      <w:pPr>
        <w:pStyle w:val="BodyText"/>
        <w:rPr>
          <w:sz w:val="22"/>
        </w:rPr>
      </w:pPr>
      <w:r>
        <w:pict>
          <v:line id="_x0000_s1061" style="position:absolute;z-index:251644928;mso-wrap-distance-left:0;mso-wrap-distance-right:0;mso-position-horizontal-relative:page" from="53.5pt,15.35pt" to="578.5pt,15.3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125" w:right="70"/>
        <w:jc w:val="center"/>
      </w:pPr>
      <w:bookmarkStart w:id="14" w:name="_TOC_250028"/>
      <w:bookmarkEnd w:id="14"/>
      <w:r>
        <w:rPr>
          <w:color w:val="006FC0"/>
        </w:rPr>
        <w:t>Instru</w:t>
      </w:r>
      <w:r>
        <w:rPr>
          <w:color w:val="006FC0"/>
        </w:rPr>
        <w:t>ctor Reciprocity</w:t>
      </w:r>
    </w:p>
    <w:p w:rsidR="00C470CE" w:rsidRDefault="00C470CE">
      <w:pPr>
        <w:pStyle w:val="BodyText"/>
        <w:rPr>
          <w:b/>
          <w:sz w:val="16"/>
        </w:rPr>
      </w:pPr>
    </w:p>
    <w:p w:rsidR="00C470CE" w:rsidRDefault="003B1F10">
      <w:pPr>
        <w:spacing w:before="93"/>
        <w:ind w:left="399"/>
        <w:rPr>
          <w:b/>
          <w:sz w:val="24"/>
        </w:rPr>
      </w:pPr>
      <w:r>
        <w:rPr>
          <w:b/>
          <w:sz w:val="24"/>
        </w:rPr>
        <w:t>Preamble:</w:t>
      </w:r>
    </w:p>
    <w:p w:rsidR="00C470CE" w:rsidRDefault="00C470CE">
      <w:pPr>
        <w:pStyle w:val="BodyText"/>
        <w:rPr>
          <w:b/>
        </w:rPr>
      </w:pPr>
    </w:p>
    <w:p w:rsidR="00C470CE" w:rsidRDefault="003B1F10">
      <w:pPr>
        <w:pStyle w:val="BodyText"/>
        <w:ind w:left="399" w:right="1023"/>
      </w:pPr>
      <w:r>
        <w:t>ITLS Saskatchewan periodically receives a request from an out-of-province instructor who wishes to become certified as an instructor with ITLS Saskatchewan.</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25"/>
        </w:numPr>
        <w:tabs>
          <w:tab w:val="left" w:pos="760"/>
        </w:tabs>
        <w:ind w:right="1325" w:hanging="360"/>
        <w:rPr>
          <w:sz w:val="24"/>
        </w:rPr>
      </w:pPr>
      <w:r>
        <w:rPr>
          <w:sz w:val="24"/>
        </w:rPr>
        <w:t>ITLS Instructors from other chapters who wish to become certified with ITLS Saskatchewan will be required to be monitored by an ITLS Saskatchewan</w:t>
      </w:r>
      <w:r>
        <w:rPr>
          <w:spacing w:val="-33"/>
          <w:sz w:val="24"/>
        </w:rPr>
        <w:t xml:space="preserve"> </w:t>
      </w:r>
      <w:r>
        <w:rPr>
          <w:sz w:val="24"/>
        </w:rPr>
        <w:t>Instructor Trainer at their own expense. Please refer to the fee schedule on the ITLS Saskatchewan website at</w:t>
      </w:r>
      <w:r>
        <w:rPr>
          <w:color w:val="0000FF"/>
          <w:sz w:val="24"/>
        </w:rPr>
        <w:t xml:space="preserve"> </w:t>
      </w:r>
      <w:hyperlink r:id="rId22">
        <w:r>
          <w:rPr>
            <w:color w:val="0000FF"/>
            <w:sz w:val="24"/>
            <w:u w:val="single" w:color="000000"/>
          </w:rPr>
          <w:t>www.itlssask.ca</w:t>
        </w:r>
      </w:hyperlink>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ListParagraph"/>
        <w:numPr>
          <w:ilvl w:val="0"/>
          <w:numId w:val="25"/>
        </w:numPr>
        <w:tabs>
          <w:tab w:val="left" w:pos="760"/>
        </w:tabs>
        <w:spacing w:before="93"/>
        <w:ind w:right="1265" w:hanging="360"/>
        <w:rPr>
          <w:sz w:val="24"/>
        </w:rPr>
      </w:pPr>
      <w:r>
        <w:rPr>
          <w:sz w:val="24"/>
        </w:rPr>
        <w:t>Proof of current registration in good standing as an ITLS instructor is required for the course</w:t>
      </w:r>
      <w:r>
        <w:rPr>
          <w:spacing w:val="-1"/>
          <w:sz w:val="24"/>
        </w:rPr>
        <w:t xml:space="preserve"> </w:t>
      </w:r>
      <w:r>
        <w:rPr>
          <w:sz w:val="24"/>
        </w:rPr>
        <w:t>registration.</w:t>
      </w:r>
    </w:p>
    <w:p w:rsidR="00C470CE" w:rsidRDefault="00C470CE">
      <w:pPr>
        <w:pStyle w:val="BodyText"/>
        <w:spacing w:before="11"/>
        <w:rPr>
          <w:sz w:val="23"/>
        </w:rPr>
      </w:pPr>
    </w:p>
    <w:p w:rsidR="00C470CE" w:rsidRDefault="003B1F10">
      <w:pPr>
        <w:ind w:left="399" w:right="1091"/>
        <w:rPr>
          <w:i/>
          <w:sz w:val="24"/>
        </w:rPr>
      </w:pPr>
      <w:r>
        <w:rPr>
          <w:i/>
          <w:sz w:val="24"/>
        </w:rPr>
        <w:t xml:space="preserve">NOTE: If a reciprocity instructor is unsuccessful in their monitoring, </w:t>
      </w:r>
      <w:r>
        <w:rPr>
          <w:i/>
          <w:sz w:val="24"/>
        </w:rPr>
        <w:t>ITLS International will be contacted for further direction.</w:t>
      </w:r>
    </w:p>
    <w:p w:rsidR="00C470CE" w:rsidRDefault="003B1F10">
      <w:pPr>
        <w:pStyle w:val="BodyText"/>
        <w:spacing w:before="2"/>
        <w:rPr>
          <w:i/>
          <w:sz w:val="22"/>
        </w:rPr>
      </w:pPr>
      <w:r>
        <w:pict>
          <v:line id="_x0000_s1060" style="position:absolute;z-index:251645952;mso-wrap-distance-left:0;mso-wrap-distance-right:0;mso-position-horizontal-relative:page" from="53.5pt,15.5pt" to="578.5pt,15.5pt" strokecolor="gray" strokeweight="1.44pt">
            <w10:wrap type="topAndBottom" anchorx="page"/>
          </v:line>
        </w:pict>
      </w:r>
    </w:p>
    <w:p w:rsidR="00C470CE" w:rsidRDefault="00C470CE">
      <w:pPr>
        <w:pStyle w:val="BodyText"/>
        <w:spacing w:before="7"/>
        <w:rPr>
          <w:i/>
          <w:sz w:val="13"/>
        </w:rPr>
      </w:pPr>
    </w:p>
    <w:p w:rsidR="00C470CE" w:rsidRDefault="003B1F10">
      <w:pPr>
        <w:pStyle w:val="Heading1"/>
        <w:spacing w:line="480" w:lineRule="auto"/>
        <w:ind w:right="1059" w:firstLine="833"/>
      </w:pPr>
      <w:r>
        <w:rPr>
          <w:color w:val="006FC0"/>
        </w:rPr>
        <w:t xml:space="preserve">Instructors from Other Chapters Teaching within the Saskatchewan Chapter </w:t>
      </w:r>
      <w:r>
        <w:t>Preamble:</w:t>
      </w:r>
    </w:p>
    <w:p w:rsidR="00C470CE" w:rsidRDefault="003B1F10">
      <w:pPr>
        <w:pStyle w:val="BodyText"/>
        <w:spacing w:before="1"/>
        <w:ind w:left="399" w:right="836"/>
      </w:pPr>
      <w:r>
        <w:t>Occasionally an instructor from another Chapter may wish to teach a course within the ITLS Saskatchewan Chapte</w:t>
      </w:r>
      <w:r>
        <w:t>r, but not become certified as an ITLS Saskatchewan Instructor.</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24"/>
        </w:numPr>
        <w:tabs>
          <w:tab w:val="left" w:pos="760"/>
        </w:tabs>
        <w:ind w:right="873" w:hanging="360"/>
        <w:rPr>
          <w:sz w:val="24"/>
        </w:rPr>
      </w:pPr>
      <w:r>
        <w:rPr>
          <w:sz w:val="24"/>
        </w:rPr>
        <w:t>If an instructor from another Chapter is teaching a course within the ITLS</w:t>
      </w:r>
      <w:r>
        <w:rPr>
          <w:spacing w:val="-34"/>
          <w:sz w:val="24"/>
        </w:rPr>
        <w:t xml:space="preserve"> </w:t>
      </w:r>
      <w:r>
        <w:rPr>
          <w:sz w:val="24"/>
        </w:rPr>
        <w:t>Saskatchewan Chapter, the instructor out of professional courtesy</w:t>
      </w:r>
      <w:r>
        <w:rPr>
          <w:spacing w:val="-2"/>
          <w:sz w:val="24"/>
        </w:rPr>
        <w:t xml:space="preserve"> </w:t>
      </w:r>
      <w:r>
        <w:rPr>
          <w:sz w:val="24"/>
        </w:rPr>
        <w:t>will:</w:t>
      </w:r>
    </w:p>
    <w:p w:rsidR="00C470CE" w:rsidRDefault="00C470CE">
      <w:pPr>
        <w:pStyle w:val="BodyText"/>
      </w:pPr>
    </w:p>
    <w:p w:rsidR="00C470CE" w:rsidRDefault="003B1F10">
      <w:pPr>
        <w:pStyle w:val="ListParagraph"/>
        <w:numPr>
          <w:ilvl w:val="1"/>
          <w:numId w:val="24"/>
        </w:numPr>
        <w:tabs>
          <w:tab w:val="left" w:pos="1251"/>
          <w:tab w:val="left" w:pos="1252"/>
        </w:tabs>
        <w:ind w:right="569"/>
        <w:rPr>
          <w:sz w:val="24"/>
        </w:rPr>
      </w:pPr>
      <w:r>
        <w:rPr>
          <w:sz w:val="24"/>
        </w:rPr>
        <w:t>Advise the ITLS Saskatchewan Chapter the details of the course prior to delivering</w:t>
      </w:r>
      <w:r>
        <w:rPr>
          <w:spacing w:val="-34"/>
          <w:sz w:val="24"/>
        </w:rPr>
        <w:t xml:space="preserve"> </w:t>
      </w:r>
      <w:r>
        <w:rPr>
          <w:sz w:val="24"/>
        </w:rPr>
        <w:t>the course.</w:t>
      </w:r>
    </w:p>
    <w:p w:rsidR="00C470CE" w:rsidRDefault="003B1F10">
      <w:pPr>
        <w:pStyle w:val="ListParagraph"/>
        <w:numPr>
          <w:ilvl w:val="1"/>
          <w:numId w:val="24"/>
        </w:numPr>
        <w:tabs>
          <w:tab w:val="left" w:pos="1251"/>
          <w:tab w:val="left" w:pos="1252"/>
        </w:tabs>
        <w:ind w:right="453"/>
        <w:rPr>
          <w:sz w:val="24"/>
        </w:rPr>
      </w:pPr>
      <w:r>
        <w:rPr>
          <w:sz w:val="24"/>
        </w:rPr>
        <w:t>Out-of-province instructors must teach within their scope of practice as regulated by the Saskatchewan College of</w:t>
      </w:r>
      <w:r>
        <w:rPr>
          <w:spacing w:val="-1"/>
          <w:sz w:val="24"/>
        </w:rPr>
        <w:t xml:space="preserve"> </w:t>
      </w:r>
      <w:r>
        <w:rPr>
          <w:sz w:val="24"/>
        </w:rPr>
        <w:t>Paramedics.</w:t>
      </w:r>
    </w:p>
    <w:p w:rsidR="00C470CE" w:rsidRDefault="003B1F10">
      <w:pPr>
        <w:pStyle w:val="BodyText"/>
        <w:rPr>
          <w:sz w:val="22"/>
        </w:rPr>
      </w:pPr>
      <w:r>
        <w:pict>
          <v:line id="_x0000_s1059" style="position:absolute;z-index:251646976;mso-wrap-distance-left:0;mso-wrap-distance-right:0;mso-position-horizontal-relative:page" from="53.5pt,15.35pt" to="573.35pt,15.35pt" strokecolor="gray" strokeweight="1.44pt">
            <w10:wrap type="topAndBottom" anchorx="page"/>
          </v:line>
        </w:pict>
      </w:r>
    </w:p>
    <w:p w:rsidR="00C470CE" w:rsidRDefault="00C470CE">
      <w:pPr>
        <w:pStyle w:val="BodyText"/>
        <w:rPr>
          <w:sz w:val="13"/>
        </w:rPr>
      </w:pPr>
    </w:p>
    <w:p w:rsidR="00C470CE" w:rsidRDefault="003B1F10">
      <w:pPr>
        <w:pStyle w:val="Heading1"/>
        <w:spacing w:before="93"/>
        <w:ind w:left="994" w:right="736"/>
        <w:jc w:val="center"/>
      </w:pPr>
      <w:bookmarkStart w:id="15" w:name="_TOC_250027"/>
      <w:bookmarkEnd w:id="15"/>
      <w:r>
        <w:rPr>
          <w:color w:val="006FC0"/>
        </w:rPr>
        <w:t>Instructor Bridge Course</w:t>
      </w:r>
    </w:p>
    <w:p w:rsidR="00C470CE" w:rsidRDefault="00C470CE">
      <w:pPr>
        <w:pStyle w:val="BodyText"/>
        <w:spacing w:before="11"/>
        <w:rPr>
          <w:b/>
          <w:sz w:val="15"/>
        </w:rPr>
      </w:pPr>
    </w:p>
    <w:p w:rsidR="00C470CE" w:rsidRDefault="003B1F10">
      <w:pPr>
        <w:spacing w:before="92"/>
        <w:ind w:left="399"/>
        <w:rPr>
          <w:b/>
          <w:sz w:val="24"/>
        </w:rPr>
      </w:pPr>
      <w:r>
        <w:rPr>
          <w:b/>
          <w:sz w:val="24"/>
        </w:rPr>
        <w:t>Preamb</w:t>
      </w:r>
      <w:r>
        <w:rPr>
          <w:b/>
          <w:sz w:val="24"/>
        </w:rPr>
        <w:t>le:</w:t>
      </w:r>
    </w:p>
    <w:p w:rsidR="00C470CE" w:rsidRDefault="00C470CE">
      <w:pPr>
        <w:pStyle w:val="BodyText"/>
        <w:rPr>
          <w:b/>
        </w:rPr>
      </w:pPr>
    </w:p>
    <w:p w:rsidR="00C470CE" w:rsidRDefault="003B1F10">
      <w:pPr>
        <w:pStyle w:val="BodyText"/>
        <w:ind w:left="399" w:right="289"/>
      </w:pPr>
      <w:r>
        <w:t>Periodically Instructors of other certified trauma courses, such as Advanced Trauma Life Support (ATLS) or Prehospital Trauma Life Support (PHTLS) wish to become an ITLS Instructor. The ITLS Instructor Bridge Course is designed to facility the transit</w:t>
      </w:r>
      <w:r>
        <w:t>ion.</w:t>
      </w:r>
    </w:p>
    <w:p w:rsidR="00C470CE" w:rsidRDefault="00C470CE">
      <w:pPr>
        <w:pStyle w:val="BodyText"/>
      </w:pPr>
    </w:p>
    <w:p w:rsidR="00C470CE" w:rsidRDefault="003B1F10">
      <w:pPr>
        <w:ind w:left="399"/>
        <w:rPr>
          <w:i/>
          <w:sz w:val="24"/>
        </w:rPr>
      </w:pPr>
      <w:r>
        <w:rPr>
          <w:i/>
          <w:sz w:val="24"/>
        </w:rPr>
        <w:t xml:space="preserve">NOTE: Specific ITLS Instructor Course curriculum can be found at </w:t>
      </w:r>
      <w:hyperlink r:id="rId23">
        <w:r>
          <w:rPr>
            <w:i/>
            <w:color w:val="0000FF"/>
            <w:sz w:val="24"/>
            <w:u w:val="single" w:color="000000"/>
          </w:rPr>
          <w:t>www.itlssask.ca</w:t>
        </w:r>
      </w:hyperlink>
    </w:p>
    <w:p w:rsidR="00C470CE" w:rsidRDefault="00C470CE">
      <w:pPr>
        <w:pStyle w:val="BodyText"/>
        <w:rPr>
          <w:i/>
          <w:sz w:val="16"/>
        </w:rPr>
      </w:pPr>
    </w:p>
    <w:p w:rsidR="00C470CE" w:rsidRDefault="003B1F10">
      <w:pPr>
        <w:pStyle w:val="Heading1"/>
      </w:pPr>
      <w:r>
        <w:t>Policy:</w:t>
      </w:r>
    </w:p>
    <w:p w:rsidR="00C470CE" w:rsidRDefault="00C470CE">
      <w:pPr>
        <w:pStyle w:val="BodyText"/>
        <w:spacing w:before="1"/>
        <w:rPr>
          <w:b/>
        </w:rPr>
      </w:pPr>
    </w:p>
    <w:p w:rsidR="00C470CE" w:rsidRDefault="003B1F10">
      <w:pPr>
        <w:pStyle w:val="BodyText"/>
        <w:ind w:left="399"/>
      </w:pPr>
      <w:r>
        <w:t>To be certified as an ITLS Instructor the following steps are required.</w:t>
      </w:r>
    </w:p>
    <w:p w:rsidR="00C470CE" w:rsidRDefault="00C470CE">
      <w:pPr>
        <w:pStyle w:val="BodyText"/>
      </w:pPr>
    </w:p>
    <w:p w:rsidR="00C470CE" w:rsidRDefault="003B1F10">
      <w:pPr>
        <w:pStyle w:val="ListParagraph"/>
        <w:numPr>
          <w:ilvl w:val="0"/>
          <w:numId w:val="23"/>
        </w:numPr>
        <w:tabs>
          <w:tab w:val="left" w:pos="760"/>
        </w:tabs>
        <w:ind w:hanging="360"/>
        <w:rPr>
          <w:sz w:val="24"/>
        </w:rPr>
      </w:pPr>
      <w:r>
        <w:rPr>
          <w:sz w:val="24"/>
        </w:rPr>
        <w:t>Submit current instructor certification with ATLS or</w:t>
      </w:r>
      <w:r>
        <w:rPr>
          <w:spacing w:val="-3"/>
          <w:sz w:val="24"/>
        </w:rPr>
        <w:t xml:space="preserve"> </w:t>
      </w:r>
      <w:r>
        <w:rPr>
          <w:sz w:val="24"/>
        </w:rPr>
        <w:t>PHTLS.</w:t>
      </w:r>
    </w:p>
    <w:p w:rsidR="00C470CE" w:rsidRDefault="00C470CE">
      <w:pPr>
        <w:pStyle w:val="BodyText"/>
      </w:pPr>
    </w:p>
    <w:p w:rsidR="00C470CE" w:rsidRDefault="003B1F10">
      <w:pPr>
        <w:pStyle w:val="ListParagraph"/>
        <w:numPr>
          <w:ilvl w:val="0"/>
          <w:numId w:val="23"/>
        </w:numPr>
        <w:tabs>
          <w:tab w:val="left" w:pos="760"/>
        </w:tabs>
        <w:ind w:right="842" w:hanging="360"/>
        <w:rPr>
          <w:sz w:val="24"/>
        </w:rPr>
      </w:pPr>
      <w:r>
        <w:rPr>
          <w:sz w:val="24"/>
        </w:rPr>
        <w:t>Provide a successful course completion certificate from the ITLS instructor course</w:t>
      </w:r>
      <w:r>
        <w:rPr>
          <w:spacing w:val="-25"/>
          <w:sz w:val="24"/>
        </w:rPr>
        <w:t xml:space="preserve"> </w:t>
      </w:r>
      <w:r>
        <w:rPr>
          <w:sz w:val="24"/>
        </w:rPr>
        <w:t>online component:</w:t>
      </w:r>
    </w:p>
    <w:p w:rsidR="00C470CE" w:rsidRDefault="00C470CE">
      <w:pPr>
        <w:pStyle w:val="BodyText"/>
      </w:pPr>
    </w:p>
    <w:p w:rsidR="00C470CE" w:rsidRDefault="003B1F10">
      <w:pPr>
        <w:pStyle w:val="ListParagraph"/>
        <w:numPr>
          <w:ilvl w:val="1"/>
          <w:numId w:val="23"/>
        </w:numPr>
        <w:tabs>
          <w:tab w:val="left" w:pos="1251"/>
          <w:tab w:val="left" w:pos="1252"/>
        </w:tabs>
        <w:spacing w:line="274" w:lineRule="exact"/>
      </w:pPr>
      <w:r>
        <w:t>Purchase the ITLS Online Instructor course</w:t>
      </w:r>
      <w:r>
        <w:rPr>
          <w:spacing w:val="-9"/>
        </w:rPr>
        <w:t xml:space="preserve"> </w:t>
      </w:r>
      <w:r>
        <w:t>at</w:t>
      </w:r>
    </w:p>
    <w:p w:rsidR="00C470CE" w:rsidRDefault="003B1F10">
      <w:pPr>
        <w:pStyle w:val="BodyText"/>
        <w:spacing w:line="274" w:lineRule="exact"/>
        <w:ind w:left="1251"/>
      </w:pPr>
      <w:hyperlink r:id="rId24">
        <w:r>
          <w:rPr>
            <w:color w:val="0000FF"/>
            <w:u w:val="single" w:color="0000FF"/>
          </w:rPr>
          <w:t xml:space="preserve">http://learn.itrauma.org/product?catalog=ITLS-Instructor-Course </w:t>
        </w:r>
      </w:hyperlink>
    </w:p>
    <w:p w:rsidR="00C470CE" w:rsidRDefault="00C470CE">
      <w:pPr>
        <w:spacing w:line="274" w:lineRule="exact"/>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ListParagraph"/>
        <w:numPr>
          <w:ilvl w:val="1"/>
          <w:numId w:val="23"/>
        </w:numPr>
        <w:tabs>
          <w:tab w:val="left" w:pos="1251"/>
          <w:tab w:val="left" w:pos="1252"/>
        </w:tabs>
        <w:spacing w:before="93"/>
        <w:ind w:right="1017"/>
        <w:rPr>
          <w:sz w:val="24"/>
        </w:rPr>
      </w:pPr>
      <w:r>
        <w:rPr>
          <w:sz w:val="24"/>
        </w:rPr>
        <w:t>The cost associated with the ITLS Instructor course online component shall be</w:t>
      </w:r>
      <w:r>
        <w:rPr>
          <w:spacing w:val="-28"/>
          <w:sz w:val="24"/>
        </w:rPr>
        <w:t xml:space="preserve"> </w:t>
      </w:r>
      <w:r>
        <w:rPr>
          <w:sz w:val="24"/>
        </w:rPr>
        <w:t>the r</w:t>
      </w:r>
      <w:r>
        <w:rPr>
          <w:sz w:val="24"/>
        </w:rPr>
        <w:t>esponsibility of each</w:t>
      </w:r>
      <w:r>
        <w:rPr>
          <w:spacing w:val="-1"/>
          <w:sz w:val="24"/>
        </w:rPr>
        <w:t xml:space="preserve"> </w:t>
      </w:r>
      <w:r>
        <w:rPr>
          <w:sz w:val="24"/>
        </w:rPr>
        <w:t>registrant.</w:t>
      </w:r>
    </w:p>
    <w:p w:rsidR="00C470CE" w:rsidRDefault="00C470CE">
      <w:pPr>
        <w:pStyle w:val="BodyText"/>
        <w:spacing w:before="11"/>
        <w:rPr>
          <w:sz w:val="23"/>
        </w:rPr>
      </w:pPr>
    </w:p>
    <w:p w:rsidR="00C470CE" w:rsidRDefault="003B1F10">
      <w:pPr>
        <w:pStyle w:val="ListParagraph"/>
        <w:numPr>
          <w:ilvl w:val="0"/>
          <w:numId w:val="23"/>
        </w:numPr>
        <w:tabs>
          <w:tab w:val="left" w:pos="760"/>
        </w:tabs>
        <w:ind w:right="454" w:hanging="360"/>
        <w:rPr>
          <w:sz w:val="24"/>
        </w:rPr>
      </w:pPr>
      <w:r>
        <w:rPr>
          <w:sz w:val="24"/>
        </w:rPr>
        <w:t>Submit the course payment for the Instructor Course classroom component. (Please refer to the fee schedule found on the ITLS Saskatchewan website at</w:t>
      </w:r>
      <w:r>
        <w:rPr>
          <w:color w:val="0000FF"/>
          <w:spacing w:val="-12"/>
          <w:sz w:val="24"/>
        </w:rPr>
        <w:t xml:space="preserve"> </w:t>
      </w:r>
      <w:hyperlink r:id="rId25">
        <w:r>
          <w:rPr>
            <w:color w:val="0000FF"/>
            <w:sz w:val="24"/>
            <w:u w:val="single" w:color="0000FF"/>
          </w:rPr>
          <w:t>www.itlssask.ca</w:t>
        </w:r>
      </w:hyperlink>
      <w:r>
        <w:rPr>
          <w:sz w:val="24"/>
        </w:rPr>
        <w:t>)</w:t>
      </w:r>
    </w:p>
    <w:p w:rsidR="00C470CE" w:rsidRDefault="00C470CE">
      <w:pPr>
        <w:pStyle w:val="BodyText"/>
        <w:rPr>
          <w:sz w:val="16"/>
        </w:rPr>
      </w:pPr>
    </w:p>
    <w:p w:rsidR="00C470CE" w:rsidRDefault="003B1F10">
      <w:pPr>
        <w:pStyle w:val="ListParagraph"/>
        <w:numPr>
          <w:ilvl w:val="0"/>
          <w:numId w:val="23"/>
        </w:numPr>
        <w:tabs>
          <w:tab w:val="left" w:pos="760"/>
        </w:tabs>
        <w:spacing w:before="92"/>
        <w:ind w:right="770" w:hanging="360"/>
        <w:rPr>
          <w:sz w:val="24"/>
        </w:rPr>
      </w:pPr>
      <w:r>
        <w:rPr>
          <w:sz w:val="24"/>
        </w:rPr>
        <w:t>Once the instructor Bridge Course and monitoring requirements have been completed an ITLS Saskatchewan Instructor card will be</w:t>
      </w:r>
      <w:r>
        <w:rPr>
          <w:sz w:val="24"/>
        </w:rPr>
        <w:t xml:space="preserve"> </w:t>
      </w:r>
      <w:r>
        <w:rPr>
          <w:sz w:val="24"/>
        </w:rPr>
        <w:t>issued.</w:t>
      </w:r>
    </w:p>
    <w:p w:rsidR="00C470CE" w:rsidRDefault="00C470CE">
      <w:pPr>
        <w:pStyle w:val="BodyText"/>
        <w:spacing w:before="5"/>
        <w:rPr>
          <w:sz w:val="25"/>
        </w:rPr>
      </w:pPr>
    </w:p>
    <w:p w:rsidR="00C470CE" w:rsidRDefault="003B1F10">
      <w:pPr>
        <w:pStyle w:val="ListParagraph"/>
        <w:numPr>
          <w:ilvl w:val="0"/>
          <w:numId w:val="23"/>
        </w:numPr>
        <w:tabs>
          <w:tab w:val="left" w:pos="760"/>
        </w:tabs>
        <w:spacing w:before="1"/>
        <w:ind w:hanging="360"/>
        <w:rPr>
          <w:sz w:val="24"/>
        </w:rPr>
      </w:pPr>
      <w:r>
        <w:rPr>
          <w:sz w:val="24"/>
        </w:rPr>
        <w:t>Instructor certification will be valid for a 2-year</w:t>
      </w:r>
      <w:r>
        <w:rPr>
          <w:spacing w:val="-4"/>
          <w:sz w:val="24"/>
        </w:rPr>
        <w:t xml:space="preserve"> </w:t>
      </w:r>
      <w:r>
        <w:rPr>
          <w:sz w:val="24"/>
        </w:rPr>
        <w:t>period.</w:t>
      </w:r>
    </w:p>
    <w:p w:rsidR="00C470CE" w:rsidRDefault="003B1F10">
      <w:pPr>
        <w:pStyle w:val="BodyText"/>
        <w:spacing w:before="2"/>
        <w:rPr>
          <w:sz w:val="22"/>
        </w:rPr>
      </w:pPr>
      <w:r>
        <w:pict>
          <v:line id="_x0000_s1058" style="position:absolute;z-index:251648000;mso-wrap-distance-left:0;mso-wrap-distance-right:0;mso-position-horizontal-relative:page" from="53.5pt,15.45pt" to="573.35pt,15.45pt" strokecolor="gray" strokeweight="1.44pt">
            <w10:wrap type="topAndBottom" anchorx="page"/>
          </v:line>
        </w:pict>
      </w:r>
    </w:p>
    <w:p w:rsidR="00C470CE" w:rsidRDefault="00C470CE">
      <w:pPr>
        <w:pStyle w:val="BodyText"/>
        <w:spacing w:before="8"/>
        <w:rPr>
          <w:sz w:val="13"/>
        </w:rPr>
      </w:pPr>
    </w:p>
    <w:p w:rsidR="00C470CE" w:rsidRDefault="003B1F10">
      <w:pPr>
        <w:pStyle w:val="Heading1"/>
        <w:ind w:left="892" w:right="736"/>
        <w:jc w:val="center"/>
      </w:pPr>
      <w:bookmarkStart w:id="16" w:name="_TOC_250026"/>
      <w:bookmarkEnd w:id="16"/>
      <w:r>
        <w:rPr>
          <w:color w:val="006FC0"/>
        </w:rPr>
        <w:t>Instructor Removal</w:t>
      </w:r>
    </w:p>
    <w:p w:rsidR="00C470CE" w:rsidRDefault="00C470CE">
      <w:pPr>
        <w:pStyle w:val="BodyText"/>
        <w:rPr>
          <w:b/>
          <w:sz w:val="16"/>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221"/>
      </w:pPr>
      <w:r>
        <w:t xml:space="preserve">The ITLS Saskatchewan Chapter may require a mechanism, through which the Chapter Advisory Committee can revoke the Instructor status should the need arise. In addition, the Chapter Advisory Committee may require a method to provide the Instructor with due </w:t>
      </w:r>
      <w:r>
        <w:t>process of appeal if the Instructor status is revoked.</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22"/>
        </w:numPr>
        <w:tabs>
          <w:tab w:val="left" w:pos="760"/>
        </w:tabs>
        <w:ind w:right="331" w:hanging="360"/>
        <w:rPr>
          <w:sz w:val="24"/>
        </w:rPr>
      </w:pPr>
      <w:r>
        <w:rPr>
          <w:sz w:val="24"/>
        </w:rPr>
        <w:t>ITLS Instructors have the responsibility to abide by the policies, procedures, and standards</w:t>
      </w:r>
      <w:r>
        <w:rPr>
          <w:spacing w:val="-38"/>
          <w:sz w:val="24"/>
        </w:rPr>
        <w:t xml:space="preserve"> </w:t>
      </w:r>
      <w:r>
        <w:rPr>
          <w:sz w:val="24"/>
        </w:rPr>
        <w:t>of ITLS Saskatchewan and ITLS</w:t>
      </w:r>
      <w:r>
        <w:rPr>
          <w:spacing w:val="-2"/>
          <w:sz w:val="24"/>
        </w:rPr>
        <w:t xml:space="preserve"> </w:t>
      </w:r>
      <w:r>
        <w:rPr>
          <w:sz w:val="24"/>
        </w:rPr>
        <w:t>International.</w:t>
      </w:r>
    </w:p>
    <w:p w:rsidR="00C470CE" w:rsidRDefault="00C470CE">
      <w:pPr>
        <w:pStyle w:val="BodyText"/>
        <w:spacing w:before="1"/>
      </w:pPr>
    </w:p>
    <w:p w:rsidR="00C470CE" w:rsidRDefault="003B1F10">
      <w:pPr>
        <w:pStyle w:val="ListParagraph"/>
        <w:numPr>
          <w:ilvl w:val="0"/>
          <w:numId w:val="22"/>
        </w:numPr>
        <w:tabs>
          <w:tab w:val="left" w:pos="760"/>
        </w:tabs>
        <w:ind w:right="257" w:hanging="360"/>
        <w:jc w:val="both"/>
        <w:rPr>
          <w:sz w:val="24"/>
        </w:rPr>
      </w:pPr>
      <w:r>
        <w:rPr>
          <w:sz w:val="24"/>
        </w:rPr>
        <w:t xml:space="preserve">The primary goal of ITLS Saskatchewan is </w:t>
      </w:r>
      <w:r>
        <w:rPr>
          <w:spacing w:val="1"/>
          <w:sz w:val="24"/>
        </w:rPr>
        <w:t xml:space="preserve">to </w:t>
      </w:r>
      <w:r>
        <w:rPr>
          <w:sz w:val="24"/>
        </w:rPr>
        <w:t>provide quality training for health care providers in the province of Saskatchewan. As such, ITLS Instructors have the responsibility to maintain their knowledge of, and competency in, ITLS current course</w:t>
      </w:r>
      <w:r>
        <w:rPr>
          <w:spacing w:val="-5"/>
          <w:sz w:val="24"/>
        </w:rPr>
        <w:t xml:space="preserve"> </w:t>
      </w:r>
      <w:r>
        <w:rPr>
          <w:sz w:val="24"/>
        </w:rPr>
        <w:t>content.</w:t>
      </w:r>
    </w:p>
    <w:p w:rsidR="00C470CE" w:rsidRDefault="00C470CE">
      <w:pPr>
        <w:pStyle w:val="BodyText"/>
      </w:pPr>
    </w:p>
    <w:p w:rsidR="00C470CE" w:rsidRDefault="003B1F10">
      <w:pPr>
        <w:pStyle w:val="ListParagraph"/>
        <w:numPr>
          <w:ilvl w:val="0"/>
          <w:numId w:val="22"/>
        </w:numPr>
        <w:tabs>
          <w:tab w:val="left" w:pos="760"/>
        </w:tabs>
        <w:ind w:right="560" w:hanging="360"/>
        <w:rPr>
          <w:sz w:val="24"/>
        </w:rPr>
      </w:pPr>
      <w:r>
        <w:rPr>
          <w:sz w:val="24"/>
        </w:rPr>
        <w:t>The conduct of Instructors must be in kee</w:t>
      </w:r>
      <w:r>
        <w:rPr>
          <w:sz w:val="24"/>
        </w:rPr>
        <w:t>ping with acceptable professional conduct, recognizing there is a need for lawful personal conduct when carrying out the goals of ITLS Saskatchewan.</w:t>
      </w:r>
    </w:p>
    <w:p w:rsidR="00C470CE" w:rsidRDefault="00C470CE">
      <w:pPr>
        <w:pStyle w:val="BodyText"/>
      </w:pPr>
    </w:p>
    <w:p w:rsidR="00C470CE" w:rsidRDefault="003B1F10">
      <w:pPr>
        <w:pStyle w:val="ListParagraph"/>
        <w:numPr>
          <w:ilvl w:val="0"/>
          <w:numId w:val="22"/>
        </w:numPr>
        <w:tabs>
          <w:tab w:val="left" w:pos="760"/>
        </w:tabs>
        <w:ind w:right="562" w:hanging="360"/>
        <w:rPr>
          <w:sz w:val="24"/>
        </w:rPr>
      </w:pPr>
      <w:r>
        <w:rPr>
          <w:sz w:val="24"/>
        </w:rPr>
        <w:t>Instructors that fail to meet their responsibility to ITLS Saskatchewan in any of these areas, including d</w:t>
      </w:r>
      <w:r>
        <w:rPr>
          <w:sz w:val="24"/>
        </w:rPr>
        <w:t>efault of payment of any fees due to ITLS Saskatchewan, shall be subject to a review by ITLS</w:t>
      </w:r>
      <w:r>
        <w:rPr>
          <w:spacing w:val="-7"/>
          <w:sz w:val="24"/>
        </w:rPr>
        <w:t xml:space="preserve"> </w:t>
      </w:r>
      <w:r>
        <w:rPr>
          <w:sz w:val="24"/>
        </w:rPr>
        <w:t>Saskatchewan.</w:t>
      </w:r>
    </w:p>
    <w:p w:rsidR="00C470CE" w:rsidRDefault="00C470CE">
      <w:pPr>
        <w:pStyle w:val="BodyText"/>
        <w:spacing w:before="6"/>
        <w:rPr>
          <w:sz w:val="25"/>
        </w:rPr>
      </w:pPr>
    </w:p>
    <w:p w:rsidR="00C470CE" w:rsidRDefault="003B1F10">
      <w:pPr>
        <w:pStyle w:val="ListParagraph"/>
        <w:numPr>
          <w:ilvl w:val="0"/>
          <w:numId w:val="22"/>
        </w:numPr>
        <w:tabs>
          <w:tab w:val="left" w:pos="760"/>
        </w:tabs>
        <w:ind w:right="460" w:hanging="360"/>
        <w:rPr>
          <w:sz w:val="24"/>
        </w:rPr>
      </w:pPr>
      <w:r>
        <w:rPr>
          <w:sz w:val="24"/>
        </w:rPr>
        <w:t>Instructors who are under review by the Advisory Committee for breach of policy or a</w:t>
      </w:r>
      <w:r>
        <w:rPr>
          <w:spacing w:val="-31"/>
          <w:sz w:val="24"/>
        </w:rPr>
        <w:t xml:space="preserve"> </w:t>
      </w:r>
      <w:r>
        <w:rPr>
          <w:sz w:val="24"/>
        </w:rPr>
        <w:t>written complaint against the instructor shall be subject to th</w:t>
      </w:r>
      <w:r>
        <w:rPr>
          <w:sz w:val="24"/>
        </w:rPr>
        <w:t>e policies of the “Dispute Resolution” Section of this</w:t>
      </w:r>
      <w:r>
        <w:rPr>
          <w:spacing w:val="-5"/>
          <w:sz w:val="24"/>
        </w:rPr>
        <w:t xml:space="preserve"> </w:t>
      </w:r>
      <w:r>
        <w:rPr>
          <w:sz w:val="24"/>
        </w:rPr>
        <w:t>manual.</w:t>
      </w:r>
    </w:p>
    <w:p w:rsidR="00C470CE" w:rsidRDefault="003B1F10">
      <w:pPr>
        <w:pStyle w:val="BodyText"/>
        <w:rPr>
          <w:sz w:val="22"/>
        </w:rPr>
      </w:pPr>
      <w:r>
        <w:pict>
          <v:line id="_x0000_s1057" style="position:absolute;z-index:251649024;mso-wrap-distance-left:0;mso-wrap-distance-right:0;mso-position-horizontal-relative:page" from="53.5pt,15.35pt" to="521.4pt,15.3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893" w:right="736"/>
        <w:jc w:val="center"/>
      </w:pPr>
      <w:bookmarkStart w:id="17" w:name="_TOC_250025"/>
      <w:bookmarkEnd w:id="17"/>
      <w:r>
        <w:rPr>
          <w:color w:val="006FC0"/>
        </w:rPr>
        <w:t>Instructor Trainers</w:t>
      </w:r>
    </w:p>
    <w:p w:rsidR="00C470CE" w:rsidRDefault="00C470CE">
      <w:pPr>
        <w:pStyle w:val="BodyText"/>
        <w:spacing w:before="11"/>
        <w:rPr>
          <w:b/>
          <w:sz w:val="15"/>
        </w:rPr>
      </w:pPr>
    </w:p>
    <w:p w:rsidR="00C470CE" w:rsidRDefault="003B1F10">
      <w:pPr>
        <w:spacing w:before="92"/>
        <w:ind w:left="500"/>
        <w:rPr>
          <w:b/>
          <w:sz w:val="24"/>
        </w:rPr>
      </w:pPr>
      <w:r>
        <w:rPr>
          <w:b/>
          <w:sz w:val="24"/>
        </w:rPr>
        <w:t>Preamble:</w:t>
      </w:r>
    </w:p>
    <w:p w:rsidR="00C470CE" w:rsidRDefault="00C470CE">
      <w:pPr>
        <w:pStyle w:val="BodyText"/>
        <w:rPr>
          <w:b/>
        </w:rPr>
      </w:pPr>
    </w:p>
    <w:p w:rsidR="00C470CE" w:rsidRDefault="003B1F10">
      <w:pPr>
        <w:pStyle w:val="BodyText"/>
        <w:ind w:left="500" w:right="1229"/>
      </w:pPr>
      <w:r>
        <w:t>ITLS Saskatchewan Instructor Trainers (IT) are required within the ITLS Saskatchewan Chapter to ensure instructors are trained to provide qualit</w:t>
      </w:r>
      <w:r>
        <w:t>y and consistency in trauma education within Saskatchewan.</w:t>
      </w:r>
    </w:p>
    <w:p w:rsidR="00C470CE" w:rsidRDefault="00C470CE">
      <w:pPr>
        <w:pStyle w:val="BodyText"/>
      </w:pPr>
    </w:p>
    <w:p w:rsidR="00C470CE" w:rsidRDefault="003B1F10">
      <w:pPr>
        <w:pStyle w:val="Heading1"/>
        <w:spacing w:before="0"/>
        <w:ind w:left="519"/>
      </w:pPr>
      <w:r>
        <w:t>Policy:</w:t>
      </w:r>
    </w:p>
    <w:p w:rsidR="00C470CE" w:rsidRDefault="00C470CE">
      <w:pPr>
        <w:pStyle w:val="BodyText"/>
        <w:rPr>
          <w:b/>
        </w:rPr>
      </w:pPr>
    </w:p>
    <w:p w:rsidR="00C470CE" w:rsidRDefault="003B1F10">
      <w:pPr>
        <w:pStyle w:val="ListParagraph"/>
        <w:numPr>
          <w:ilvl w:val="1"/>
          <w:numId w:val="22"/>
        </w:numPr>
        <w:tabs>
          <w:tab w:val="left" w:pos="880"/>
        </w:tabs>
        <w:ind w:right="519" w:hanging="360"/>
        <w:rPr>
          <w:sz w:val="24"/>
        </w:rPr>
      </w:pPr>
      <w:r>
        <w:rPr>
          <w:sz w:val="24"/>
        </w:rPr>
        <w:t>The position of an IT carries significant responsibility and requires commitment in maintaining the quality and consistency of the delivery of trauma education through the training and monitoring of ITLS instructors. ITs must be prepared to invest the time</w:t>
      </w:r>
      <w:r>
        <w:rPr>
          <w:sz w:val="24"/>
        </w:rPr>
        <w:t xml:space="preserve"> to fulfil their duties, including direct supervision and evaluation of instructor candidates </w:t>
      </w:r>
      <w:r>
        <w:rPr>
          <w:i/>
          <w:sz w:val="24"/>
          <w:u w:val="single"/>
        </w:rPr>
        <w:t>at all times</w:t>
      </w:r>
      <w:r>
        <w:rPr>
          <w:i/>
          <w:sz w:val="24"/>
        </w:rPr>
        <w:t xml:space="preserve"> </w:t>
      </w:r>
      <w:r>
        <w:rPr>
          <w:sz w:val="24"/>
        </w:rPr>
        <w:t>during their Instructor</w:t>
      </w:r>
      <w:r>
        <w:rPr>
          <w:spacing w:val="-8"/>
          <w:sz w:val="24"/>
        </w:rPr>
        <w:t xml:space="preserve"> </w:t>
      </w:r>
      <w:r>
        <w:rPr>
          <w:sz w:val="24"/>
        </w:rPr>
        <w:t>monitoring.</w:t>
      </w:r>
    </w:p>
    <w:p w:rsidR="00C470CE" w:rsidRDefault="00C470CE">
      <w:pPr>
        <w:pStyle w:val="BodyText"/>
        <w:spacing w:before="1"/>
      </w:pPr>
    </w:p>
    <w:p w:rsidR="00C470CE" w:rsidRDefault="003B1F10">
      <w:pPr>
        <w:pStyle w:val="ListParagraph"/>
        <w:numPr>
          <w:ilvl w:val="1"/>
          <w:numId w:val="22"/>
        </w:numPr>
        <w:tabs>
          <w:tab w:val="left" w:pos="880"/>
        </w:tabs>
        <w:ind w:hanging="360"/>
        <w:rPr>
          <w:sz w:val="24"/>
        </w:rPr>
      </w:pPr>
      <w:r>
        <w:rPr>
          <w:sz w:val="24"/>
        </w:rPr>
        <w:t>There must be enough ITs to ensure availability when training of instructors is</w:t>
      </w:r>
      <w:r>
        <w:rPr>
          <w:spacing w:val="-18"/>
          <w:sz w:val="24"/>
        </w:rPr>
        <w:t xml:space="preserve"> </w:t>
      </w:r>
      <w:r>
        <w:rPr>
          <w:sz w:val="24"/>
        </w:rPr>
        <w:t>required.</w:t>
      </w:r>
    </w:p>
    <w:p w:rsidR="00C470CE" w:rsidRDefault="00C470CE">
      <w:pPr>
        <w:pStyle w:val="BodyText"/>
      </w:pPr>
    </w:p>
    <w:p w:rsidR="00C470CE" w:rsidRDefault="003B1F10">
      <w:pPr>
        <w:pStyle w:val="ListParagraph"/>
        <w:numPr>
          <w:ilvl w:val="1"/>
          <w:numId w:val="22"/>
        </w:numPr>
        <w:tabs>
          <w:tab w:val="left" w:pos="880"/>
        </w:tabs>
        <w:ind w:hanging="360"/>
        <w:rPr>
          <w:sz w:val="24"/>
        </w:rPr>
      </w:pPr>
      <w:r>
        <w:rPr>
          <w:sz w:val="24"/>
        </w:rPr>
        <w:t>IT terms will be staggered so that no more than 2 ITs will be renewed or appointed in a</w:t>
      </w:r>
      <w:r>
        <w:rPr>
          <w:spacing w:val="-28"/>
          <w:sz w:val="24"/>
        </w:rPr>
        <w:t xml:space="preserve"> </w:t>
      </w:r>
      <w:r>
        <w:rPr>
          <w:sz w:val="24"/>
        </w:rPr>
        <w:t>year.</w:t>
      </w:r>
    </w:p>
    <w:p w:rsidR="00C470CE" w:rsidRDefault="00C470CE">
      <w:pPr>
        <w:pStyle w:val="BodyText"/>
      </w:pPr>
    </w:p>
    <w:p w:rsidR="00C470CE" w:rsidRDefault="003B1F10">
      <w:pPr>
        <w:pStyle w:val="ListParagraph"/>
        <w:numPr>
          <w:ilvl w:val="1"/>
          <w:numId w:val="22"/>
        </w:numPr>
        <w:tabs>
          <w:tab w:val="left" w:pos="880"/>
        </w:tabs>
        <w:ind w:hanging="360"/>
        <w:rPr>
          <w:sz w:val="24"/>
        </w:rPr>
      </w:pPr>
      <w:r>
        <w:rPr>
          <w:sz w:val="24"/>
        </w:rPr>
        <w:t>ITLS ITs will be appointed for a 3-year</w:t>
      </w:r>
      <w:r>
        <w:rPr>
          <w:spacing w:val="-4"/>
          <w:sz w:val="24"/>
        </w:rPr>
        <w:t xml:space="preserve"> </w:t>
      </w:r>
      <w:r>
        <w:rPr>
          <w:sz w:val="24"/>
        </w:rPr>
        <w:t>term.</w:t>
      </w:r>
    </w:p>
    <w:p w:rsidR="00C470CE" w:rsidRDefault="00C470CE">
      <w:pPr>
        <w:pStyle w:val="BodyText"/>
        <w:spacing w:before="5"/>
        <w:rPr>
          <w:sz w:val="25"/>
        </w:rPr>
      </w:pPr>
    </w:p>
    <w:p w:rsidR="00C470CE" w:rsidRDefault="003B1F10">
      <w:pPr>
        <w:pStyle w:val="ListParagraph"/>
        <w:numPr>
          <w:ilvl w:val="1"/>
          <w:numId w:val="22"/>
        </w:numPr>
        <w:tabs>
          <w:tab w:val="left" w:pos="880"/>
        </w:tabs>
        <w:spacing w:before="1"/>
        <w:ind w:right="611" w:hanging="360"/>
        <w:rPr>
          <w:sz w:val="24"/>
        </w:rPr>
      </w:pPr>
      <w:r>
        <w:rPr>
          <w:sz w:val="24"/>
        </w:rPr>
        <w:t>The Advisory Committee may choose to re-appoint an IT for a second consecutive 3-year term.</w:t>
      </w:r>
    </w:p>
    <w:p w:rsidR="00C470CE" w:rsidRDefault="00C470CE">
      <w:pPr>
        <w:pStyle w:val="BodyText"/>
        <w:spacing w:before="5"/>
        <w:rPr>
          <w:sz w:val="25"/>
        </w:rPr>
      </w:pPr>
    </w:p>
    <w:p w:rsidR="00C470CE" w:rsidRDefault="003B1F10">
      <w:pPr>
        <w:pStyle w:val="ListParagraph"/>
        <w:numPr>
          <w:ilvl w:val="1"/>
          <w:numId w:val="22"/>
        </w:numPr>
        <w:tabs>
          <w:tab w:val="left" w:pos="880"/>
        </w:tabs>
        <w:ind w:right="650" w:hanging="360"/>
        <w:rPr>
          <w:sz w:val="24"/>
        </w:rPr>
      </w:pPr>
      <w:r>
        <w:rPr>
          <w:sz w:val="24"/>
        </w:rPr>
        <w:t xml:space="preserve">Members are eligible </w:t>
      </w:r>
      <w:r>
        <w:rPr>
          <w:sz w:val="24"/>
        </w:rPr>
        <w:t>for re-appointment as an IT following a one year absence from their completion of the current appointment as an instructor</w:t>
      </w:r>
      <w:r>
        <w:rPr>
          <w:spacing w:val="-11"/>
          <w:sz w:val="24"/>
        </w:rPr>
        <w:t xml:space="preserve"> </w:t>
      </w:r>
      <w:r>
        <w:rPr>
          <w:sz w:val="24"/>
        </w:rPr>
        <w:t>trainer.</w:t>
      </w:r>
    </w:p>
    <w:p w:rsidR="00C470CE" w:rsidRDefault="00C470CE">
      <w:pPr>
        <w:pStyle w:val="BodyText"/>
        <w:spacing w:before="5"/>
        <w:rPr>
          <w:sz w:val="25"/>
        </w:rPr>
      </w:pPr>
    </w:p>
    <w:p w:rsidR="00C470CE" w:rsidRDefault="003B1F10">
      <w:pPr>
        <w:pStyle w:val="ListParagraph"/>
        <w:numPr>
          <w:ilvl w:val="1"/>
          <w:numId w:val="22"/>
        </w:numPr>
        <w:tabs>
          <w:tab w:val="left" w:pos="880"/>
        </w:tabs>
        <w:spacing w:before="1"/>
        <w:ind w:hanging="360"/>
        <w:rPr>
          <w:sz w:val="24"/>
        </w:rPr>
      </w:pPr>
      <w:r>
        <w:rPr>
          <w:sz w:val="24"/>
        </w:rPr>
        <w:t xml:space="preserve">The ITLS Saskatchewan Chapter Advisory Committee will be responsible </w:t>
      </w:r>
      <w:r>
        <w:rPr>
          <w:spacing w:val="1"/>
          <w:sz w:val="24"/>
        </w:rPr>
        <w:t xml:space="preserve">for </w:t>
      </w:r>
      <w:r>
        <w:rPr>
          <w:sz w:val="24"/>
        </w:rPr>
        <w:t>appointing</w:t>
      </w:r>
      <w:r>
        <w:rPr>
          <w:spacing w:val="-27"/>
          <w:sz w:val="24"/>
        </w:rPr>
        <w:t xml:space="preserve"> </w:t>
      </w:r>
      <w:r>
        <w:rPr>
          <w:sz w:val="24"/>
        </w:rPr>
        <w:t>ITs.</w:t>
      </w:r>
    </w:p>
    <w:p w:rsidR="00C470CE" w:rsidRDefault="00C470CE">
      <w:pPr>
        <w:pStyle w:val="BodyText"/>
        <w:spacing w:before="11"/>
        <w:rPr>
          <w:sz w:val="23"/>
        </w:rPr>
      </w:pPr>
    </w:p>
    <w:p w:rsidR="00C470CE" w:rsidRDefault="003B1F10">
      <w:pPr>
        <w:pStyle w:val="ListParagraph"/>
        <w:numPr>
          <w:ilvl w:val="1"/>
          <w:numId w:val="22"/>
        </w:numPr>
        <w:tabs>
          <w:tab w:val="left" w:pos="880"/>
        </w:tabs>
        <w:ind w:right="1395" w:hanging="360"/>
        <w:rPr>
          <w:sz w:val="24"/>
        </w:rPr>
      </w:pPr>
      <w:r>
        <w:rPr>
          <w:sz w:val="24"/>
        </w:rPr>
        <w:t>The ITLS Saskatchewan Education Committee will oversee the ITs and IT training programs.</w:t>
      </w:r>
    </w:p>
    <w:p w:rsidR="00C470CE" w:rsidRDefault="00C470CE">
      <w:pPr>
        <w:pStyle w:val="BodyText"/>
      </w:pPr>
    </w:p>
    <w:p w:rsidR="00C470CE" w:rsidRDefault="003B1F10">
      <w:pPr>
        <w:pStyle w:val="ListParagraph"/>
        <w:numPr>
          <w:ilvl w:val="1"/>
          <w:numId w:val="22"/>
        </w:numPr>
        <w:tabs>
          <w:tab w:val="left" w:pos="880"/>
        </w:tabs>
        <w:ind w:right="655" w:hanging="360"/>
        <w:rPr>
          <w:sz w:val="24"/>
        </w:rPr>
      </w:pPr>
      <w:r>
        <w:rPr>
          <w:sz w:val="24"/>
        </w:rPr>
        <w:t>The Education Committee will meet with the IT group at the Chair’s discretion to</w:t>
      </w:r>
      <w:r>
        <w:rPr>
          <w:spacing w:val="-37"/>
          <w:sz w:val="24"/>
        </w:rPr>
        <w:t xml:space="preserve"> </w:t>
      </w:r>
      <w:r>
        <w:rPr>
          <w:sz w:val="24"/>
        </w:rPr>
        <w:t>evaluate the instructor training</w:t>
      </w:r>
      <w:r>
        <w:rPr>
          <w:spacing w:val="-2"/>
          <w:sz w:val="24"/>
        </w:rPr>
        <w:t xml:space="preserve"> </w:t>
      </w:r>
      <w:r>
        <w:rPr>
          <w:sz w:val="24"/>
        </w:rPr>
        <w:t>process.</w:t>
      </w:r>
    </w:p>
    <w:p w:rsidR="00C470CE" w:rsidRDefault="00C470CE">
      <w:pPr>
        <w:pStyle w:val="BodyText"/>
        <w:spacing w:before="5"/>
        <w:rPr>
          <w:sz w:val="25"/>
        </w:rPr>
      </w:pPr>
    </w:p>
    <w:p w:rsidR="00C470CE" w:rsidRDefault="003B1F10">
      <w:pPr>
        <w:pStyle w:val="ListParagraph"/>
        <w:numPr>
          <w:ilvl w:val="1"/>
          <w:numId w:val="22"/>
        </w:numPr>
        <w:tabs>
          <w:tab w:val="left" w:pos="880"/>
        </w:tabs>
        <w:spacing w:before="1"/>
        <w:ind w:right="749" w:hanging="360"/>
        <w:rPr>
          <w:sz w:val="24"/>
        </w:rPr>
      </w:pPr>
      <w:r>
        <w:rPr>
          <w:sz w:val="24"/>
        </w:rPr>
        <w:t>The Education Committee will be responsibl</w:t>
      </w:r>
      <w:r>
        <w:rPr>
          <w:sz w:val="24"/>
        </w:rPr>
        <w:t>e to communicate progress and/or</w:t>
      </w:r>
      <w:r>
        <w:rPr>
          <w:spacing w:val="-26"/>
          <w:sz w:val="24"/>
        </w:rPr>
        <w:t xml:space="preserve"> </w:t>
      </w:r>
      <w:r>
        <w:rPr>
          <w:sz w:val="24"/>
        </w:rPr>
        <w:t>concerns regarding instructor training to the Advisory</w:t>
      </w:r>
      <w:r>
        <w:rPr>
          <w:spacing w:val="-8"/>
          <w:sz w:val="24"/>
        </w:rPr>
        <w:t xml:space="preserve"> </w:t>
      </w:r>
      <w:r>
        <w:rPr>
          <w:sz w:val="24"/>
        </w:rPr>
        <w:t>Committee.</w:t>
      </w:r>
    </w:p>
    <w:p w:rsidR="00C470CE" w:rsidRDefault="00C470CE">
      <w:pPr>
        <w:pStyle w:val="BodyText"/>
      </w:pPr>
    </w:p>
    <w:p w:rsidR="00C470CE" w:rsidRDefault="003B1F10">
      <w:pPr>
        <w:pStyle w:val="ListParagraph"/>
        <w:numPr>
          <w:ilvl w:val="1"/>
          <w:numId w:val="22"/>
        </w:numPr>
        <w:tabs>
          <w:tab w:val="left" w:pos="880"/>
        </w:tabs>
        <w:ind w:right="1003" w:hanging="360"/>
        <w:rPr>
          <w:sz w:val="24"/>
        </w:rPr>
      </w:pPr>
      <w:r>
        <w:rPr>
          <w:sz w:val="24"/>
        </w:rPr>
        <w:t>The Education Committee will ensure new ITs are oriented to the ITLS</w:t>
      </w:r>
      <w:r>
        <w:rPr>
          <w:spacing w:val="-34"/>
          <w:sz w:val="24"/>
        </w:rPr>
        <w:t xml:space="preserve"> </w:t>
      </w:r>
      <w:r>
        <w:rPr>
          <w:sz w:val="24"/>
        </w:rPr>
        <w:t>Saskatchewan Chapter and ITLS International training</w:t>
      </w:r>
      <w:r>
        <w:rPr>
          <w:spacing w:val="-4"/>
          <w:sz w:val="24"/>
        </w:rPr>
        <w:t xml:space="preserve"> </w:t>
      </w:r>
      <w:r>
        <w:rPr>
          <w:sz w:val="24"/>
        </w:rPr>
        <w:t>procedures.</w:t>
      </w:r>
    </w:p>
    <w:p w:rsidR="00C470CE" w:rsidRDefault="003B1F10">
      <w:pPr>
        <w:pStyle w:val="BodyText"/>
        <w:spacing w:before="8"/>
        <w:rPr>
          <w:sz w:val="23"/>
        </w:rPr>
      </w:pPr>
      <w:r>
        <w:pict>
          <v:line id="_x0000_s1056" style="position:absolute;z-index:251650048;mso-wrap-distance-left:0;mso-wrap-distance-right:0;mso-position-horizontal-relative:page" from="53.5pt,16.35pt" to="578.5pt,16.35pt" strokecolor="gray" strokeweight="1.44pt">
            <w10:wrap type="topAndBottom" anchorx="page"/>
          </v:line>
        </w:pict>
      </w:r>
    </w:p>
    <w:p w:rsidR="00C470CE" w:rsidRDefault="00C470CE">
      <w:pPr>
        <w:rPr>
          <w:sz w:val="23"/>
        </w:rPr>
        <w:sectPr w:rsidR="00C470CE">
          <w:pgSz w:w="12240" w:h="15840"/>
          <w:pgMar w:top="1500" w:right="560" w:bottom="860" w:left="700" w:header="0" w:footer="662" w:gutter="0"/>
          <w:cols w:space="720"/>
        </w:sectPr>
      </w:pPr>
    </w:p>
    <w:p w:rsidR="00C470CE" w:rsidRDefault="00C470CE">
      <w:pPr>
        <w:pStyle w:val="BodyText"/>
        <w:rPr>
          <w:sz w:val="20"/>
        </w:rPr>
      </w:pPr>
    </w:p>
    <w:p w:rsidR="00C470CE" w:rsidRDefault="00C470CE">
      <w:pPr>
        <w:pStyle w:val="BodyText"/>
        <w:spacing w:before="10"/>
        <w:rPr>
          <w:sz w:val="16"/>
        </w:rPr>
      </w:pPr>
    </w:p>
    <w:p w:rsidR="00C470CE" w:rsidRDefault="003B1F10">
      <w:pPr>
        <w:pStyle w:val="Heading1"/>
        <w:spacing w:before="93"/>
        <w:ind w:left="3671"/>
      </w:pPr>
      <w:bookmarkStart w:id="18" w:name="_TOC_250024"/>
      <w:bookmarkEnd w:id="18"/>
      <w:r>
        <w:rPr>
          <w:color w:val="006FC0"/>
        </w:rPr>
        <w:t>Instructor Trainer Requirements:</w:t>
      </w:r>
    </w:p>
    <w:p w:rsidR="00C470CE" w:rsidRDefault="00C470CE">
      <w:pPr>
        <w:pStyle w:val="BodyText"/>
        <w:spacing w:before="11"/>
        <w:rPr>
          <w:b/>
          <w:sz w:val="23"/>
        </w:rPr>
      </w:pPr>
    </w:p>
    <w:p w:rsidR="00C470CE" w:rsidRDefault="003B1F10">
      <w:pPr>
        <w:pStyle w:val="ListParagraph"/>
        <w:numPr>
          <w:ilvl w:val="0"/>
          <w:numId w:val="21"/>
        </w:numPr>
        <w:tabs>
          <w:tab w:val="left" w:pos="760"/>
        </w:tabs>
        <w:ind w:right="1534" w:hanging="360"/>
        <w:rPr>
          <w:sz w:val="24"/>
        </w:rPr>
      </w:pPr>
      <w:r>
        <w:rPr>
          <w:sz w:val="24"/>
        </w:rPr>
        <w:t>Licensure as an Advanced Care Paramedic – in good standing with their</w:t>
      </w:r>
      <w:r>
        <w:rPr>
          <w:spacing w:val="-27"/>
          <w:sz w:val="24"/>
        </w:rPr>
        <w:t xml:space="preserve"> </w:t>
      </w:r>
      <w:r>
        <w:rPr>
          <w:sz w:val="24"/>
        </w:rPr>
        <w:t>licensing authority/regulator</w:t>
      </w:r>
    </w:p>
    <w:p w:rsidR="00C470CE" w:rsidRDefault="00C470CE">
      <w:pPr>
        <w:pStyle w:val="BodyText"/>
      </w:pPr>
    </w:p>
    <w:p w:rsidR="00C470CE" w:rsidRDefault="003B1F10">
      <w:pPr>
        <w:pStyle w:val="ListParagraph"/>
        <w:numPr>
          <w:ilvl w:val="0"/>
          <w:numId w:val="21"/>
        </w:numPr>
        <w:tabs>
          <w:tab w:val="left" w:pos="760"/>
        </w:tabs>
        <w:ind w:right="693" w:hanging="360"/>
        <w:rPr>
          <w:sz w:val="24"/>
        </w:rPr>
      </w:pPr>
      <w:r>
        <w:rPr>
          <w:sz w:val="24"/>
        </w:rPr>
        <w:t xml:space="preserve">Certification as a current ITLS Instructor who is in good standing for a </w:t>
      </w:r>
      <w:r>
        <w:rPr>
          <w:i/>
          <w:sz w:val="24"/>
          <w:u w:val="single"/>
        </w:rPr>
        <w:t>minimum</w:t>
      </w:r>
      <w:r>
        <w:rPr>
          <w:i/>
          <w:sz w:val="24"/>
        </w:rPr>
        <w:t xml:space="preserve"> </w:t>
      </w:r>
      <w:r>
        <w:rPr>
          <w:sz w:val="24"/>
        </w:rPr>
        <w:t>of 7 years immediately preceding their appointment as an IT and/or consideration for the number of courses</w:t>
      </w:r>
      <w:r>
        <w:rPr>
          <w:spacing w:val="-1"/>
          <w:sz w:val="24"/>
        </w:rPr>
        <w:t xml:space="preserve"> </w:t>
      </w:r>
      <w:r>
        <w:rPr>
          <w:sz w:val="24"/>
        </w:rPr>
        <w:t>taught.</w:t>
      </w:r>
    </w:p>
    <w:p w:rsidR="00C470CE" w:rsidRDefault="00C470CE">
      <w:pPr>
        <w:pStyle w:val="BodyText"/>
      </w:pPr>
    </w:p>
    <w:p w:rsidR="00C470CE" w:rsidRDefault="003B1F10">
      <w:pPr>
        <w:pStyle w:val="ListParagraph"/>
        <w:numPr>
          <w:ilvl w:val="0"/>
          <w:numId w:val="21"/>
        </w:numPr>
        <w:tabs>
          <w:tab w:val="left" w:pos="760"/>
        </w:tabs>
        <w:ind w:right="388" w:hanging="360"/>
        <w:rPr>
          <w:sz w:val="24"/>
        </w:rPr>
      </w:pPr>
      <w:r>
        <w:rPr>
          <w:sz w:val="24"/>
        </w:rPr>
        <w:t>Preference will be given to individuals with credentials and experience in the delivery of</w:t>
      </w:r>
      <w:r>
        <w:rPr>
          <w:spacing w:val="-35"/>
          <w:sz w:val="24"/>
        </w:rPr>
        <w:t xml:space="preserve"> </w:t>
      </w:r>
      <w:r>
        <w:rPr>
          <w:sz w:val="24"/>
        </w:rPr>
        <w:t>adult education pertaining to emergency medical o</w:t>
      </w:r>
      <w:r>
        <w:rPr>
          <w:sz w:val="24"/>
        </w:rPr>
        <w:t>r prehospital</w:t>
      </w:r>
      <w:r>
        <w:rPr>
          <w:spacing w:val="-13"/>
          <w:sz w:val="24"/>
        </w:rPr>
        <w:t xml:space="preserve"> </w:t>
      </w:r>
      <w:r>
        <w:rPr>
          <w:sz w:val="24"/>
        </w:rPr>
        <w:t>care.</w:t>
      </w:r>
    </w:p>
    <w:p w:rsidR="00C470CE" w:rsidRDefault="003B1F10">
      <w:pPr>
        <w:pStyle w:val="BodyText"/>
        <w:spacing w:before="3"/>
        <w:rPr>
          <w:sz w:val="22"/>
        </w:rPr>
      </w:pPr>
      <w:r>
        <w:pict>
          <v:line id="_x0000_s1055" style="position:absolute;z-index:251651072;mso-wrap-distance-left:0;mso-wrap-distance-right:0;mso-position-horizontal-relative:page" from="53.5pt,15.5pt" to="578.5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3250"/>
      </w:pPr>
      <w:bookmarkStart w:id="19" w:name="_TOC_250023"/>
      <w:bookmarkEnd w:id="19"/>
      <w:r>
        <w:rPr>
          <w:color w:val="006FC0"/>
        </w:rPr>
        <w:t>Process for Selecting Instructor Trainers:</w:t>
      </w:r>
    </w:p>
    <w:p w:rsidR="00C470CE" w:rsidRDefault="00C470CE">
      <w:pPr>
        <w:pStyle w:val="BodyText"/>
        <w:rPr>
          <w:b/>
        </w:rPr>
      </w:pPr>
    </w:p>
    <w:p w:rsidR="00C470CE" w:rsidRDefault="003B1F10">
      <w:pPr>
        <w:pStyle w:val="ListParagraph"/>
        <w:numPr>
          <w:ilvl w:val="0"/>
          <w:numId w:val="20"/>
        </w:numPr>
        <w:tabs>
          <w:tab w:val="left" w:pos="760"/>
        </w:tabs>
        <w:spacing w:before="1"/>
        <w:ind w:right="271" w:hanging="360"/>
        <w:rPr>
          <w:sz w:val="24"/>
        </w:rPr>
      </w:pPr>
      <w:r>
        <w:rPr>
          <w:sz w:val="24"/>
        </w:rPr>
        <w:t>Individuals who meet the IT criteria may apply to the ITLS Saskatchewan Advisory</w:t>
      </w:r>
      <w:r>
        <w:rPr>
          <w:spacing w:val="-33"/>
          <w:sz w:val="24"/>
        </w:rPr>
        <w:t xml:space="preserve"> </w:t>
      </w:r>
      <w:r>
        <w:rPr>
          <w:sz w:val="24"/>
        </w:rPr>
        <w:t>Committee to become an IT. Applications may be found on the ITLS Saskatchewan website at</w:t>
      </w:r>
      <w:r>
        <w:rPr>
          <w:color w:val="0000FF"/>
          <w:sz w:val="24"/>
          <w:u w:val="single" w:color="0000FF"/>
        </w:rPr>
        <w:t xml:space="preserve"> </w:t>
      </w:r>
      <w:hyperlink r:id="rId26">
        <w:r>
          <w:rPr>
            <w:color w:val="0000FF"/>
            <w:sz w:val="24"/>
            <w:u w:val="single" w:color="0000FF"/>
          </w:rPr>
          <w:t>www.itlssask.ca</w:t>
        </w:r>
      </w:hyperlink>
    </w:p>
    <w:p w:rsidR="00C470CE" w:rsidRDefault="00C470CE">
      <w:pPr>
        <w:pStyle w:val="BodyText"/>
        <w:spacing w:before="11"/>
        <w:rPr>
          <w:sz w:val="15"/>
        </w:rPr>
      </w:pPr>
    </w:p>
    <w:p w:rsidR="00C470CE" w:rsidRDefault="003B1F10">
      <w:pPr>
        <w:pStyle w:val="ListParagraph"/>
        <w:numPr>
          <w:ilvl w:val="0"/>
          <w:numId w:val="20"/>
        </w:numPr>
        <w:tabs>
          <w:tab w:val="left" w:pos="760"/>
        </w:tabs>
        <w:spacing w:before="92"/>
        <w:ind w:hanging="360"/>
        <w:rPr>
          <w:sz w:val="24"/>
        </w:rPr>
      </w:pPr>
      <w:r>
        <w:rPr>
          <w:sz w:val="24"/>
        </w:rPr>
        <w:t>In addition to the application form, candidates must</w:t>
      </w:r>
      <w:r>
        <w:rPr>
          <w:spacing w:val="-6"/>
          <w:sz w:val="24"/>
        </w:rPr>
        <w:t xml:space="preserve"> </w:t>
      </w:r>
      <w:r>
        <w:rPr>
          <w:sz w:val="24"/>
        </w:rPr>
        <w:t>include:</w:t>
      </w:r>
    </w:p>
    <w:p w:rsidR="00C470CE" w:rsidRDefault="00C470CE">
      <w:pPr>
        <w:pStyle w:val="BodyText"/>
      </w:pPr>
    </w:p>
    <w:p w:rsidR="00C470CE" w:rsidRDefault="003B1F10">
      <w:pPr>
        <w:pStyle w:val="ListParagraph"/>
        <w:numPr>
          <w:ilvl w:val="1"/>
          <w:numId w:val="20"/>
        </w:numPr>
        <w:tabs>
          <w:tab w:val="left" w:pos="1251"/>
          <w:tab w:val="left" w:pos="1252"/>
        </w:tabs>
        <w:jc w:val="left"/>
        <w:rPr>
          <w:sz w:val="24"/>
        </w:rPr>
      </w:pPr>
      <w:r>
        <w:rPr>
          <w:sz w:val="24"/>
        </w:rPr>
        <w:t>A resume or curriculum</w:t>
      </w:r>
      <w:r>
        <w:rPr>
          <w:spacing w:val="-2"/>
          <w:sz w:val="24"/>
        </w:rPr>
        <w:t xml:space="preserve"> </w:t>
      </w:r>
      <w:r>
        <w:rPr>
          <w:sz w:val="24"/>
        </w:rPr>
        <w:t>vitae</w:t>
      </w:r>
    </w:p>
    <w:p w:rsidR="00C470CE" w:rsidRDefault="00C470CE">
      <w:pPr>
        <w:pStyle w:val="BodyText"/>
      </w:pPr>
    </w:p>
    <w:p w:rsidR="00C470CE" w:rsidRDefault="003B1F10">
      <w:pPr>
        <w:pStyle w:val="ListParagraph"/>
        <w:numPr>
          <w:ilvl w:val="1"/>
          <w:numId w:val="20"/>
        </w:numPr>
        <w:tabs>
          <w:tab w:val="left" w:pos="1252"/>
        </w:tabs>
        <w:ind w:right="322"/>
        <w:jc w:val="both"/>
        <w:rPr>
          <w:sz w:val="24"/>
        </w:rPr>
      </w:pPr>
      <w:r>
        <w:rPr>
          <w:sz w:val="24"/>
        </w:rPr>
        <w:t>A written recommendation pertaining to the individual’s ability to facilitate adult</w:t>
      </w:r>
      <w:r>
        <w:rPr>
          <w:spacing w:val="-39"/>
          <w:sz w:val="24"/>
        </w:rPr>
        <w:t xml:space="preserve"> </w:t>
      </w:r>
      <w:r>
        <w:rPr>
          <w:sz w:val="24"/>
        </w:rPr>
        <w:t>education from a current ITLS Saskatchewan Instructor and a written recommendation from one of the</w:t>
      </w:r>
      <w:r>
        <w:rPr>
          <w:spacing w:val="-3"/>
          <w:sz w:val="24"/>
        </w:rPr>
        <w:t xml:space="preserve"> </w:t>
      </w:r>
      <w:r>
        <w:rPr>
          <w:sz w:val="24"/>
        </w:rPr>
        <w:t>following:</w:t>
      </w:r>
    </w:p>
    <w:p w:rsidR="00C470CE" w:rsidRDefault="00C470CE">
      <w:pPr>
        <w:pStyle w:val="BodyText"/>
        <w:spacing w:before="1"/>
      </w:pPr>
    </w:p>
    <w:p w:rsidR="00C470CE" w:rsidRDefault="003B1F10">
      <w:pPr>
        <w:pStyle w:val="ListParagraph"/>
        <w:numPr>
          <w:ilvl w:val="2"/>
          <w:numId w:val="20"/>
        </w:numPr>
        <w:tabs>
          <w:tab w:val="left" w:pos="2559"/>
          <w:tab w:val="left" w:pos="2560"/>
        </w:tabs>
        <w:rPr>
          <w:sz w:val="24"/>
        </w:rPr>
      </w:pPr>
      <w:r>
        <w:rPr>
          <w:sz w:val="24"/>
        </w:rPr>
        <w:t>ITLS Advanced Course Medical</w:t>
      </w:r>
      <w:r>
        <w:rPr>
          <w:spacing w:val="-2"/>
          <w:sz w:val="24"/>
        </w:rPr>
        <w:t xml:space="preserve"> </w:t>
      </w:r>
      <w:r>
        <w:rPr>
          <w:sz w:val="24"/>
        </w:rPr>
        <w:t>Advisor</w:t>
      </w:r>
    </w:p>
    <w:p w:rsidR="00C470CE" w:rsidRDefault="003B1F10">
      <w:pPr>
        <w:pStyle w:val="ListParagraph"/>
        <w:numPr>
          <w:ilvl w:val="2"/>
          <w:numId w:val="20"/>
        </w:numPr>
        <w:tabs>
          <w:tab w:val="left" w:pos="2559"/>
          <w:tab w:val="left" w:pos="2560"/>
        </w:tabs>
        <w:rPr>
          <w:sz w:val="24"/>
        </w:rPr>
      </w:pPr>
      <w:r>
        <w:rPr>
          <w:sz w:val="24"/>
        </w:rPr>
        <w:t>EMS Service</w:t>
      </w:r>
      <w:r>
        <w:rPr>
          <w:spacing w:val="-1"/>
          <w:sz w:val="24"/>
        </w:rPr>
        <w:t xml:space="preserve"> </w:t>
      </w:r>
      <w:r>
        <w:rPr>
          <w:sz w:val="24"/>
        </w:rPr>
        <w:t>Manager</w:t>
      </w:r>
    </w:p>
    <w:p w:rsidR="00C470CE" w:rsidRDefault="003B1F10">
      <w:pPr>
        <w:pStyle w:val="ListParagraph"/>
        <w:numPr>
          <w:ilvl w:val="2"/>
          <w:numId w:val="20"/>
        </w:numPr>
        <w:tabs>
          <w:tab w:val="left" w:pos="2559"/>
          <w:tab w:val="left" w:pos="2560"/>
        </w:tabs>
        <w:rPr>
          <w:sz w:val="24"/>
        </w:rPr>
      </w:pPr>
      <w:r>
        <w:rPr>
          <w:sz w:val="24"/>
        </w:rPr>
        <w:t>Director of</w:t>
      </w:r>
      <w:r>
        <w:rPr>
          <w:sz w:val="24"/>
        </w:rPr>
        <w:t xml:space="preserve"> </w:t>
      </w:r>
      <w:r>
        <w:rPr>
          <w:sz w:val="24"/>
        </w:rPr>
        <w:t>EMS</w:t>
      </w:r>
    </w:p>
    <w:p w:rsidR="00C470CE" w:rsidRDefault="003B1F10">
      <w:pPr>
        <w:pStyle w:val="ListParagraph"/>
        <w:numPr>
          <w:ilvl w:val="2"/>
          <w:numId w:val="20"/>
        </w:numPr>
        <w:tabs>
          <w:tab w:val="left" w:pos="2559"/>
          <w:tab w:val="left" w:pos="2560"/>
        </w:tabs>
        <w:rPr>
          <w:sz w:val="24"/>
        </w:rPr>
      </w:pPr>
      <w:r>
        <w:rPr>
          <w:sz w:val="24"/>
        </w:rPr>
        <w:t>Training Facility</w:t>
      </w:r>
      <w:r>
        <w:rPr>
          <w:spacing w:val="-5"/>
          <w:sz w:val="24"/>
        </w:rPr>
        <w:t xml:space="preserve"> </w:t>
      </w:r>
      <w:r>
        <w:rPr>
          <w:sz w:val="24"/>
        </w:rPr>
        <w:t>Manager</w:t>
      </w:r>
    </w:p>
    <w:p w:rsidR="00C470CE" w:rsidRDefault="00C470CE">
      <w:pPr>
        <w:pStyle w:val="BodyText"/>
      </w:pPr>
    </w:p>
    <w:p w:rsidR="00C470CE" w:rsidRDefault="003B1F10">
      <w:pPr>
        <w:pStyle w:val="ListParagraph"/>
        <w:numPr>
          <w:ilvl w:val="1"/>
          <w:numId w:val="20"/>
        </w:numPr>
        <w:tabs>
          <w:tab w:val="left" w:pos="1480"/>
        </w:tabs>
        <w:ind w:left="1479" w:right="363" w:hanging="360"/>
        <w:jc w:val="left"/>
        <w:rPr>
          <w:sz w:val="24"/>
        </w:rPr>
      </w:pPr>
      <w:r>
        <w:rPr>
          <w:sz w:val="24"/>
        </w:rPr>
        <w:t>An essay no less than 500 words in length describing the individuals reasoning for wanting to become an ITLS instructor trainer and how they believe they can</w:t>
      </w:r>
      <w:r>
        <w:rPr>
          <w:spacing w:val="-32"/>
          <w:sz w:val="24"/>
        </w:rPr>
        <w:t xml:space="preserve"> </w:t>
      </w:r>
      <w:r>
        <w:rPr>
          <w:sz w:val="24"/>
        </w:rPr>
        <w:t>contribute to the training of ITLS Saskatchewan</w:t>
      </w:r>
      <w:r>
        <w:rPr>
          <w:spacing w:val="-3"/>
          <w:sz w:val="24"/>
        </w:rPr>
        <w:t xml:space="preserve"> </w:t>
      </w:r>
      <w:r>
        <w:rPr>
          <w:sz w:val="24"/>
        </w:rPr>
        <w:t>Instructors.</w:t>
      </w:r>
    </w:p>
    <w:p w:rsidR="00C470CE" w:rsidRDefault="00C470CE">
      <w:pPr>
        <w:pStyle w:val="BodyText"/>
        <w:spacing w:before="9"/>
        <w:rPr>
          <w:sz w:val="23"/>
        </w:rPr>
      </w:pPr>
    </w:p>
    <w:p w:rsidR="00C470CE" w:rsidRDefault="003B1F10">
      <w:pPr>
        <w:pStyle w:val="ListParagraph"/>
        <w:numPr>
          <w:ilvl w:val="0"/>
          <w:numId w:val="20"/>
        </w:numPr>
        <w:tabs>
          <w:tab w:val="left" w:pos="760"/>
        </w:tabs>
        <w:spacing w:before="1"/>
        <w:ind w:right="558" w:hanging="360"/>
        <w:rPr>
          <w:sz w:val="24"/>
        </w:rPr>
      </w:pPr>
      <w:r>
        <w:rPr>
          <w:sz w:val="24"/>
        </w:rPr>
        <w:t>The Advisory Committee will review I</w:t>
      </w:r>
      <w:r>
        <w:rPr>
          <w:sz w:val="24"/>
        </w:rPr>
        <w:t>T applications and select IT candidates based on their ability to meet the IT candidate criteria. Successful individuals will be notified in</w:t>
      </w:r>
      <w:r>
        <w:rPr>
          <w:spacing w:val="-24"/>
          <w:sz w:val="24"/>
        </w:rPr>
        <w:t xml:space="preserve"> </w:t>
      </w:r>
      <w:r>
        <w:rPr>
          <w:sz w:val="24"/>
        </w:rPr>
        <w:t>writing.</w:t>
      </w:r>
    </w:p>
    <w:p w:rsidR="00C470CE" w:rsidRDefault="00C470CE">
      <w:pPr>
        <w:pStyle w:val="BodyText"/>
        <w:spacing w:before="11"/>
        <w:rPr>
          <w:sz w:val="23"/>
        </w:rPr>
      </w:pPr>
    </w:p>
    <w:p w:rsidR="00C470CE" w:rsidRDefault="003B1F10">
      <w:pPr>
        <w:pStyle w:val="ListParagraph"/>
        <w:numPr>
          <w:ilvl w:val="0"/>
          <w:numId w:val="20"/>
        </w:numPr>
        <w:tabs>
          <w:tab w:val="left" w:pos="760"/>
        </w:tabs>
        <w:ind w:right="690" w:hanging="360"/>
        <w:rPr>
          <w:sz w:val="24"/>
        </w:rPr>
      </w:pPr>
      <w:r>
        <w:rPr>
          <w:sz w:val="24"/>
        </w:rPr>
        <w:t>Once successful candidates have been selected, the Education Committee will arrange to conduct IT orienta</w:t>
      </w:r>
      <w:r>
        <w:rPr>
          <w:sz w:val="24"/>
        </w:rPr>
        <w:t>tion and</w:t>
      </w:r>
      <w:r>
        <w:rPr>
          <w:spacing w:val="-4"/>
          <w:sz w:val="24"/>
        </w:rPr>
        <w:t xml:space="preserve"> </w:t>
      </w:r>
      <w:r>
        <w:rPr>
          <w:sz w:val="24"/>
        </w:rPr>
        <w:t>education.</w:t>
      </w:r>
    </w:p>
    <w:p w:rsidR="00C470CE" w:rsidRDefault="00C470CE">
      <w:pPr>
        <w:pStyle w:val="BodyText"/>
      </w:pPr>
    </w:p>
    <w:p w:rsidR="00C470CE" w:rsidRDefault="003B1F10">
      <w:pPr>
        <w:pStyle w:val="ListParagraph"/>
        <w:numPr>
          <w:ilvl w:val="0"/>
          <w:numId w:val="20"/>
        </w:numPr>
        <w:tabs>
          <w:tab w:val="left" w:pos="760"/>
        </w:tabs>
        <w:ind w:right="244" w:hanging="360"/>
        <w:rPr>
          <w:sz w:val="24"/>
        </w:rPr>
      </w:pPr>
      <w:r>
        <w:rPr>
          <w:sz w:val="24"/>
        </w:rPr>
        <w:t>Once the IT candidates have successfully competed the IT orientation and education, they</w:t>
      </w:r>
      <w:r>
        <w:rPr>
          <w:spacing w:val="-35"/>
          <w:sz w:val="24"/>
        </w:rPr>
        <w:t xml:space="preserve"> </w:t>
      </w:r>
      <w:r>
        <w:rPr>
          <w:sz w:val="24"/>
        </w:rPr>
        <w:t>will be appointed ITs by the ITLS Saskatchewan Advisory</w:t>
      </w:r>
      <w:r>
        <w:rPr>
          <w:spacing w:val="-13"/>
          <w:sz w:val="24"/>
        </w:rPr>
        <w:t xml:space="preserve"> </w:t>
      </w:r>
      <w:r>
        <w:rPr>
          <w:sz w:val="24"/>
        </w:rPr>
        <w:t>Committee.</w:t>
      </w:r>
    </w:p>
    <w:p w:rsidR="00C470CE" w:rsidRDefault="003B1F10">
      <w:pPr>
        <w:pStyle w:val="BodyText"/>
        <w:spacing w:before="2"/>
        <w:rPr>
          <w:sz w:val="22"/>
        </w:rPr>
      </w:pPr>
      <w:r>
        <w:pict>
          <v:line id="_x0000_s1054" style="position:absolute;z-index:251652096;mso-wrap-distance-left:0;mso-wrap-distance-right:0;mso-position-horizontal-relative:page" from="53.5pt,15.5pt" to="578.5pt,15.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997" w:right="736"/>
        <w:jc w:val="center"/>
      </w:pPr>
      <w:bookmarkStart w:id="20" w:name="_TOC_250022"/>
      <w:bookmarkEnd w:id="20"/>
      <w:r>
        <w:rPr>
          <w:color w:val="006FC0"/>
        </w:rPr>
        <w:t>Administrative Policies</w:t>
      </w:r>
    </w:p>
    <w:p w:rsidR="00C470CE" w:rsidRDefault="00C470CE">
      <w:pPr>
        <w:pStyle w:val="BodyText"/>
        <w:spacing w:before="11"/>
        <w:rPr>
          <w:b/>
          <w:sz w:val="23"/>
        </w:rPr>
      </w:pPr>
    </w:p>
    <w:p w:rsidR="00C470CE" w:rsidRDefault="003B1F10">
      <w:pPr>
        <w:pStyle w:val="Heading1"/>
        <w:spacing w:before="0"/>
        <w:ind w:left="877" w:right="736"/>
        <w:jc w:val="center"/>
      </w:pPr>
      <w:bookmarkStart w:id="21" w:name="_TOC_250021"/>
      <w:bookmarkEnd w:id="21"/>
      <w:r>
        <w:rPr>
          <w:color w:val="006FC0"/>
        </w:rPr>
        <w:t>Non-Discrimination and Harassment</w:t>
      </w:r>
    </w:p>
    <w:p w:rsidR="00C470CE" w:rsidRDefault="00C470CE">
      <w:pPr>
        <w:pStyle w:val="BodyText"/>
        <w:rPr>
          <w:b/>
          <w:sz w:val="16"/>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436"/>
      </w:pPr>
      <w:r>
        <w:t>ITLS Saskatchewan has a zero-tolerance policy for any type of discrimination or harassment of, or by ITLS representatives or students.</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9"/>
        </w:numPr>
        <w:tabs>
          <w:tab w:val="left" w:pos="760"/>
        </w:tabs>
        <w:ind w:hanging="360"/>
        <w:rPr>
          <w:sz w:val="24"/>
        </w:rPr>
      </w:pPr>
      <w:r>
        <w:rPr>
          <w:sz w:val="24"/>
        </w:rPr>
        <w:t>For this policy, discrimination shall be defined</w:t>
      </w:r>
      <w:r>
        <w:rPr>
          <w:spacing w:val="-5"/>
          <w:sz w:val="24"/>
        </w:rPr>
        <w:t xml:space="preserve"> </w:t>
      </w:r>
      <w:r>
        <w:rPr>
          <w:sz w:val="24"/>
        </w:rPr>
        <w:t>as:</w:t>
      </w:r>
    </w:p>
    <w:p w:rsidR="00C470CE" w:rsidRDefault="00C470CE">
      <w:pPr>
        <w:pStyle w:val="BodyText"/>
        <w:spacing w:before="1"/>
      </w:pPr>
    </w:p>
    <w:p w:rsidR="00C470CE" w:rsidRDefault="003B1F10">
      <w:pPr>
        <w:pStyle w:val="BodyText"/>
        <w:ind w:left="759" w:right="435"/>
      </w:pPr>
      <w:r>
        <w:t>“Treatment or consideration of, or making a di</w:t>
      </w:r>
      <w:r>
        <w:t>stinction in favor of, or against a person based on the group, class, or category to which that person belongs to rather than the person’s individual merit.” (1)</w:t>
      </w:r>
    </w:p>
    <w:p w:rsidR="00C470CE" w:rsidRDefault="00C470CE">
      <w:pPr>
        <w:pStyle w:val="BodyText"/>
      </w:pPr>
    </w:p>
    <w:p w:rsidR="00C470CE" w:rsidRDefault="003B1F10">
      <w:pPr>
        <w:pStyle w:val="ListParagraph"/>
        <w:numPr>
          <w:ilvl w:val="0"/>
          <w:numId w:val="19"/>
        </w:numPr>
        <w:tabs>
          <w:tab w:val="left" w:pos="760"/>
        </w:tabs>
        <w:ind w:hanging="360"/>
        <w:rPr>
          <w:sz w:val="24"/>
        </w:rPr>
      </w:pPr>
      <w:r>
        <w:rPr>
          <w:sz w:val="24"/>
        </w:rPr>
        <w:t>For this policy, harassment shall be defined</w:t>
      </w:r>
      <w:r>
        <w:rPr>
          <w:spacing w:val="-5"/>
          <w:sz w:val="24"/>
        </w:rPr>
        <w:t xml:space="preserve"> </w:t>
      </w:r>
      <w:r>
        <w:rPr>
          <w:sz w:val="24"/>
        </w:rPr>
        <w:t>as:</w:t>
      </w:r>
    </w:p>
    <w:p w:rsidR="00C470CE" w:rsidRDefault="00C470CE">
      <w:pPr>
        <w:pStyle w:val="BodyText"/>
      </w:pPr>
    </w:p>
    <w:p w:rsidR="00C470CE" w:rsidRDefault="003B1F10">
      <w:pPr>
        <w:pStyle w:val="BodyText"/>
        <w:ind w:left="759"/>
      </w:pPr>
      <w:r>
        <w:t>“The act or instance of disturbing, pesteri</w:t>
      </w:r>
      <w:r>
        <w:t>ng, troubling or persecuting another individual.” (1)</w:t>
      </w:r>
    </w:p>
    <w:p w:rsidR="00C470CE" w:rsidRDefault="00C470CE">
      <w:pPr>
        <w:pStyle w:val="BodyText"/>
      </w:pPr>
    </w:p>
    <w:p w:rsidR="00C470CE" w:rsidRDefault="003B1F10">
      <w:pPr>
        <w:pStyle w:val="ListParagraph"/>
        <w:numPr>
          <w:ilvl w:val="0"/>
          <w:numId w:val="19"/>
        </w:numPr>
        <w:tabs>
          <w:tab w:val="left" w:pos="760"/>
        </w:tabs>
        <w:ind w:right="745" w:hanging="360"/>
        <w:rPr>
          <w:sz w:val="24"/>
        </w:rPr>
      </w:pPr>
      <w:r>
        <w:rPr>
          <w:sz w:val="24"/>
        </w:rPr>
        <w:t>All instances of harassment or discrimination shall be reported to the ITLS Saskatchewan Advisory</w:t>
      </w:r>
      <w:r>
        <w:rPr>
          <w:spacing w:val="-3"/>
          <w:sz w:val="24"/>
        </w:rPr>
        <w:t xml:space="preserve"> </w:t>
      </w:r>
      <w:r>
        <w:rPr>
          <w:sz w:val="24"/>
        </w:rPr>
        <w:t>Committee.</w:t>
      </w:r>
    </w:p>
    <w:p w:rsidR="00C470CE" w:rsidRDefault="00C470CE">
      <w:pPr>
        <w:pStyle w:val="BodyText"/>
      </w:pPr>
    </w:p>
    <w:p w:rsidR="00C470CE" w:rsidRDefault="003B1F10">
      <w:pPr>
        <w:pStyle w:val="ListParagraph"/>
        <w:numPr>
          <w:ilvl w:val="0"/>
          <w:numId w:val="19"/>
        </w:numPr>
        <w:tabs>
          <w:tab w:val="left" w:pos="760"/>
        </w:tabs>
        <w:ind w:right="364" w:hanging="360"/>
        <w:rPr>
          <w:sz w:val="24"/>
        </w:rPr>
      </w:pPr>
      <w:r>
        <w:rPr>
          <w:sz w:val="24"/>
        </w:rPr>
        <w:t>Any incidence of harassment or discrimination of ITLS representatives or students, shall automatically result in an investigation of the incident. Depending on the situation and environment of the incident, an investigation may be performed by an instructo</w:t>
      </w:r>
      <w:r>
        <w:rPr>
          <w:sz w:val="24"/>
        </w:rPr>
        <w:t>r, the</w:t>
      </w:r>
      <w:r>
        <w:rPr>
          <w:spacing w:val="-40"/>
          <w:sz w:val="24"/>
        </w:rPr>
        <w:t xml:space="preserve"> </w:t>
      </w:r>
      <w:r>
        <w:rPr>
          <w:sz w:val="24"/>
        </w:rPr>
        <w:t>Advisory Committee, or a Special</w:t>
      </w:r>
      <w:r>
        <w:rPr>
          <w:spacing w:val="-4"/>
          <w:sz w:val="24"/>
        </w:rPr>
        <w:t xml:space="preserve"> </w:t>
      </w:r>
      <w:r>
        <w:rPr>
          <w:sz w:val="24"/>
        </w:rPr>
        <w:t>Committee.</w:t>
      </w:r>
    </w:p>
    <w:p w:rsidR="00C470CE" w:rsidRDefault="00C470CE">
      <w:pPr>
        <w:pStyle w:val="BodyText"/>
        <w:spacing w:before="6"/>
        <w:rPr>
          <w:sz w:val="25"/>
        </w:rPr>
      </w:pPr>
    </w:p>
    <w:p w:rsidR="00C470CE" w:rsidRDefault="003B1F10">
      <w:pPr>
        <w:pStyle w:val="ListParagraph"/>
        <w:numPr>
          <w:ilvl w:val="0"/>
          <w:numId w:val="19"/>
        </w:numPr>
        <w:tabs>
          <w:tab w:val="left" w:pos="760"/>
        </w:tabs>
        <w:ind w:right="1177" w:hanging="360"/>
        <w:jc w:val="both"/>
        <w:rPr>
          <w:sz w:val="24"/>
        </w:rPr>
      </w:pPr>
      <w:r>
        <w:rPr>
          <w:sz w:val="24"/>
        </w:rPr>
        <w:t>An ITLS representative or student may make an initial verbal complaint if they are</w:t>
      </w:r>
      <w:r>
        <w:rPr>
          <w:spacing w:val="-32"/>
          <w:sz w:val="24"/>
        </w:rPr>
        <w:t xml:space="preserve"> </w:t>
      </w:r>
      <w:r>
        <w:rPr>
          <w:sz w:val="24"/>
        </w:rPr>
        <w:t>the recipient of discrimination or harassment to stop the incident if it is ongoing. A written complaint will be required</w:t>
      </w:r>
      <w:r>
        <w:rPr>
          <w:sz w:val="24"/>
        </w:rPr>
        <w:t xml:space="preserve"> prior to commencing an</w:t>
      </w:r>
      <w:r>
        <w:rPr>
          <w:spacing w:val="-7"/>
          <w:sz w:val="24"/>
        </w:rPr>
        <w:t xml:space="preserve"> </w:t>
      </w:r>
      <w:r>
        <w:rPr>
          <w:sz w:val="24"/>
        </w:rPr>
        <w:t>investigation.</w:t>
      </w:r>
    </w:p>
    <w:p w:rsidR="00C470CE" w:rsidRDefault="00C470CE">
      <w:pPr>
        <w:pStyle w:val="BodyText"/>
        <w:spacing w:before="5"/>
        <w:rPr>
          <w:sz w:val="25"/>
        </w:rPr>
      </w:pPr>
    </w:p>
    <w:p w:rsidR="00C470CE" w:rsidRDefault="003B1F10">
      <w:pPr>
        <w:pStyle w:val="ListParagraph"/>
        <w:numPr>
          <w:ilvl w:val="0"/>
          <w:numId w:val="19"/>
        </w:numPr>
        <w:tabs>
          <w:tab w:val="left" w:pos="760"/>
        </w:tabs>
        <w:ind w:right="999" w:hanging="360"/>
        <w:rPr>
          <w:sz w:val="24"/>
        </w:rPr>
      </w:pPr>
      <w:r>
        <w:rPr>
          <w:sz w:val="24"/>
        </w:rPr>
        <w:t>Once a written complaint is received the matter shall proceed as set out in the “Dispute Resolutions</w:t>
      </w:r>
      <w:r>
        <w:rPr>
          <w:spacing w:val="-3"/>
          <w:sz w:val="24"/>
        </w:rPr>
        <w:t xml:space="preserve"> </w:t>
      </w:r>
      <w:r>
        <w:rPr>
          <w:sz w:val="24"/>
        </w:rPr>
        <w:t>Section”.</w:t>
      </w:r>
    </w:p>
    <w:p w:rsidR="00C470CE" w:rsidRDefault="003B1F10">
      <w:pPr>
        <w:pStyle w:val="BodyText"/>
        <w:spacing w:before="2"/>
        <w:rPr>
          <w:sz w:val="22"/>
        </w:rPr>
      </w:pPr>
      <w:r>
        <w:pict>
          <v:line id="_x0000_s1053" style="position:absolute;z-index:251653120;mso-wrap-distance-left:0;mso-wrap-distance-right:0;mso-position-horizontal-relative:page" from="53.5pt,15.5pt" to="572.75pt,15.5pt" strokecolor="gray" strokeweight="1.44pt">
            <w10:wrap type="topAndBottom" anchorx="page"/>
          </v:line>
        </w:pict>
      </w:r>
    </w:p>
    <w:p w:rsidR="00C470CE" w:rsidRDefault="00C470CE">
      <w:pPr>
        <w:pStyle w:val="BodyText"/>
        <w:spacing w:before="8"/>
        <w:rPr>
          <w:sz w:val="13"/>
        </w:rPr>
      </w:pPr>
    </w:p>
    <w:p w:rsidR="00C470CE" w:rsidRDefault="003B1F10">
      <w:pPr>
        <w:pStyle w:val="Heading1"/>
        <w:ind w:left="881" w:right="736"/>
        <w:jc w:val="center"/>
      </w:pPr>
      <w:bookmarkStart w:id="22" w:name="_TOC_250020"/>
      <w:bookmarkEnd w:id="22"/>
      <w:r>
        <w:rPr>
          <w:color w:val="006FC0"/>
        </w:rPr>
        <w:t>Course Conduct</w:t>
      </w:r>
    </w:p>
    <w:p w:rsidR="00C470CE" w:rsidRDefault="00C470CE">
      <w:pPr>
        <w:pStyle w:val="BodyText"/>
        <w:rPr>
          <w:b/>
          <w:sz w:val="16"/>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221"/>
      </w:pPr>
      <w:r>
        <w:t>ITLS Saskatchewan recognizes that there are a variety of reasons for a student to be present in an adult education course. As adults and health care professionals, students share in the responsibility of maintaining an appropriate learning environment, pro</w:t>
      </w:r>
      <w:r>
        <w:t>fessional standards, and academic integrity.</w: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pPr>
      <w:r>
        <w:t>Policy:</w:t>
      </w:r>
    </w:p>
    <w:p w:rsidR="00C470CE" w:rsidRDefault="00C470CE">
      <w:pPr>
        <w:pStyle w:val="BodyText"/>
        <w:spacing w:before="11"/>
        <w:rPr>
          <w:b/>
          <w:sz w:val="23"/>
        </w:rPr>
      </w:pPr>
    </w:p>
    <w:p w:rsidR="00C470CE" w:rsidRDefault="003B1F10">
      <w:pPr>
        <w:pStyle w:val="ListParagraph"/>
        <w:numPr>
          <w:ilvl w:val="0"/>
          <w:numId w:val="18"/>
        </w:numPr>
        <w:tabs>
          <w:tab w:val="left" w:pos="760"/>
        </w:tabs>
        <w:ind w:right="370" w:hanging="360"/>
        <w:rPr>
          <w:sz w:val="24"/>
        </w:rPr>
      </w:pPr>
      <w:r>
        <w:rPr>
          <w:sz w:val="24"/>
        </w:rPr>
        <w:t>Students engaging in ITLS Saskatchewan course activities or instructor monitoring are expected to conduct themselves in a manner that is respectful, safe, inclusive, and maintains an educationally conducive</w:t>
      </w:r>
      <w:r>
        <w:rPr>
          <w:spacing w:val="-1"/>
          <w:sz w:val="24"/>
        </w:rPr>
        <w:t xml:space="preserve"> </w:t>
      </w:r>
      <w:r>
        <w:rPr>
          <w:sz w:val="24"/>
        </w:rPr>
        <w:t>environment.</w:t>
      </w:r>
    </w:p>
    <w:p w:rsidR="00C470CE" w:rsidRDefault="00C470CE">
      <w:pPr>
        <w:pStyle w:val="BodyText"/>
      </w:pPr>
    </w:p>
    <w:p w:rsidR="00C470CE" w:rsidRDefault="003B1F10">
      <w:pPr>
        <w:pStyle w:val="ListParagraph"/>
        <w:numPr>
          <w:ilvl w:val="0"/>
          <w:numId w:val="18"/>
        </w:numPr>
        <w:tabs>
          <w:tab w:val="left" w:pos="760"/>
        </w:tabs>
        <w:ind w:right="657" w:hanging="360"/>
        <w:rPr>
          <w:sz w:val="24"/>
        </w:rPr>
      </w:pPr>
      <w:r>
        <w:rPr>
          <w:sz w:val="24"/>
        </w:rPr>
        <w:t xml:space="preserve">Students will be made aware of the </w:t>
      </w:r>
      <w:r>
        <w:rPr>
          <w:sz w:val="24"/>
        </w:rPr>
        <w:t>potential aspects of academic dishonesty and that</w:t>
      </w:r>
      <w:r>
        <w:rPr>
          <w:spacing w:val="-32"/>
          <w:sz w:val="24"/>
        </w:rPr>
        <w:t xml:space="preserve"> </w:t>
      </w:r>
      <w:r>
        <w:rPr>
          <w:sz w:val="24"/>
        </w:rPr>
        <w:t>any student acts of academic dishonesty will have serious consequences for the</w:t>
      </w:r>
      <w:r>
        <w:rPr>
          <w:spacing w:val="-21"/>
          <w:sz w:val="24"/>
        </w:rPr>
        <w:t xml:space="preserve"> </w:t>
      </w:r>
      <w:r>
        <w:rPr>
          <w:sz w:val="24"/>
        </w:rPr>
        <w:t>student.</w:t>
      </w:r>
    </w:p>
    <w:p w:rsidR="00C470CE" w:rsidRDefault="00C470CE">
      <w:pPr>
        <w:pStyle w:val="BodyText"/>
      </w:pPr>
    </w:p>
    <w:p w:rsidR="00C470CE" w:rsidRDefault="003B1F10">
      <w:pPr>
        <w:pStyle w:val="ListParagraph"/>
        <w:numPr>
          <w:ilvl w:val="0"/>
          <w:numId w:val="18"/>
        </w:numPr>
        <w:tabs>
          <w:tab w:val="left" w:pos="760"/>
        </w:tabs>
        <w:ind w:right="271" w:hanging="360"/>
        <w:rPr>
          <w:sz w:val="24"/>
        </w:rPr>
      </w:pPr>
      <w:r>
        <w:rPr>
          <w:sz w:val="24"/>
        </w:rPr>
        <w:t>Academic dishonesty includes, but is not limited to, plagiarism, cheating, inappropriate academic collaboration among</w:t>
      </w:r>
      <w:r>
        <w:rPr>
          <w:sz w:val="24"/>
        </w:rPr>
        <w:t xml:space="preserve"> students, misuse of confidential material, or seeking to gain</w:t>
      </w:r>
      <w:r>
        <w:rPr>
          <w:spacing w:val="-35"/>
          <w:sz w:val="24"/>
        </w:rPr>
        <w:t xml:space="preserve"> </w:t>
      </w:r>
      <w:r>
        <w:rPr>
          <w:sz w:val="24"/>
        </w:rPr>
        <w:t>an unfair academic</w:t>
      </w:r>
      <w:r>
        <w:rPr>
          <w:spacing w:val="-6"/>
          <w:sz w:val="24"/>
        </w:rPr>
        <w:t xml:space="preserve"> </w:t>
      </w:r>
      <w:r>
        <w:rPr>
          <w:sz w:val="24"/>
        </w:rPr>
        <w:t>advantage.</w:t>
      </w:r>
    </w:p>
    <w:p w:rsidR="00C470CE" w:rsidRDefault="00C470CE">
      <w:pPr>
        <w:pStyle w:val="BodyText"/>
        <w:spacing w:before="1"/>
      </w:pPr>
    </w:p>
    <w:p w:rsidR="00C470CE" w:rsidRDefault="003B1F10">
      <w:pPr>
        <w:pStyle w:val="ListParagraph"/>
        <w:numPr>
          <w:ilvl w:val="0"/>
          <w:numId w:val="18"/>
        </w:numPr>
        <w:tabs>
          <w:tab w:val="left" w:pos="760"/>
        </w:tabs>
        <w:ind w:right="344" w:hanging="360"/>
        <w:rPr>
          <w:sz w:val="24"/>
        </w:rPr>
      </w:pPr>
      <w:r>
        <w:rPr>
          <w:sz w:val="24"/>
        </w:rPr>
        <w:t>Students who have been reported or have been witnessed to have breached ITLS Saskatchewan’s course conduct policy will be subject to disciplinary action including</w:t>
      </w:r>
      <w:r>
        <w:rPr>
          <w:sz w:val="24"/>
        </w:rPr>
        <w:t>, reprimand, removal from the course, or a recommendation to the Advisory Committee for a hearing. A hearing decision may result in further disciplinary action or reporting of the offense to the appropriate authorities for further</w:t>
      </w:r>
      <w:r>
        <w:rPr>
          <w:spacing w:val="-7"/>
          <w:sz w:val="24"/>
        </w:rPr>
        <w:t xml:space="preserve"> </w:t>
      </w:r>
      <w:r>
        <w:rPr>
          <w:sz w:val="24"/>
        </w:rPr>
        <w:t>investigation.</w:t>
      </w:r>
    </w:p>
    <w:p w:rsidR="00C470CE" w:rsidRDefault="003B1F10">
      <w:pPr>
        <w:pStyle w:val="BodyText"/>
        <w:spacing w:before="2"/>
        <w:rPr>
          <w:sz w:val="22"/>
        </w:rPr>
      </w:pPr>
      <w:r>
        <w:pict>
          <v:line id="_x0000_s1052" style="position:absolute;z-index:251654144;mso-wrap-distance-left:0;mso-wrap-distance-right:0;mso-position-horizontal-relative:page" from="53.5pt,15.5pt" to="572.75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878" w:right="736"/>
        <w:jc w:val="center"/>
      </w:pPr>
      <w:bookmarkStart w:id="23" w:name="_TOC_250019"/>
      <w:bookmarkEnd w:id="23"/>
      <w:r>
        <w:rPr>
          <w:color w:val="006FC0"/>
        </w:rPr>
        <w:t>Student</w:t>
      </w:r>
      <w:r>
        <w:rPr>
          <w:color w:val="006FC0"/>
        </w:rPr>
        <w:t xml:space="preserve"> Confidentiality</w:t>
      </w:r>
    </w:p>
    <w:p w:rsidR="00C470CE" w:rsidRDefault="00C470CE">
      <w:pPr>
        <w:pStyle w:val="BodyText"/>
        <w:rPr>
          <w:b/>
          <w:sz w:val="16"/>
        </w:rPr>
      </w:pPr>
    </w:p>
    <w:p w:rsidR="00C470CE" w:rsidRDefault="003B1F10">
      <w:pPr>
        <w:spacing w:before="93"/>
        <w:ind w:left="399"/>
        <w:rPr>
          <w:b/>
          <w:sz w:val="24"/>
        </w:rPr>
      </w:pPr>
      <w:r>
        <w:rPr>
          <w:b/>
          <w:sz w:val="24"/>
        </w:rPr>
        <w:t>Preamble:</w:t>
      </w:r>
    </w:p>
    <w:p w:rsidR="00C470CE" w:rsidRDefault="00C470CE">
      <w:pPr>
        <w:pStyle w:val="BodyText"/>
        <w:spacing w:before="11"/>
        <w:rPr>
          <w:b/>
          <w:sz w:val="23"/>
        </w:rPr>
      </w:pPr>
    </w:p>
    <w:p w:rsidR="00C470CE" w:rsidRDefault="003B1F10">
      <w:pPr>
        <w:pStyle w:val="BodyText"/>
        <w:ind w:left="399" w:right="436"/>
      </w:pPr>
      <w:r>
        <w:t>ITLS Saskatchewan strives to maintain a student’s personal, and academic information privacy. All ITLS committee members, staff, and instructors are mandated to maintain confidentiality of student information.</w:t>
      </w:r>
    </w:p>
    <w:p w:rsidR="00C470CE" w:rsidRDefault="00C470CE">
      <w:pPr>
        <w:pStyle w:val="BodyText"/>
      </w:pPr>
    </w:p>
    <w:p w:rsidR="00C470CE" w:rsidRDefault="003B1F10">
      <w:pPr>
        <w:pStyle w:val="Heading1"/>
        <w:spacing w:before="1"/>
      </w:pPr>
      <w:r>
        <w:t>Policy:</w:t>
      </w:r>
    </w:p>
    <w:p w:rsidR="00C470CE" w:rsidRDefault="00C470CE">
      <w:pPr>
        <w:pStyle w:val="BodyText"/>
        <w:spacing w:before="11"/>
        <w:rPr>
          <w:b/>
          <w:sz w:val="23"/>
        </w:rPr>
      </w:pPr>
    </w:p>
    <w:p w:rsidR="00C470CE" w:rsidRDefault="003B1F10">
      <w:pPr>
        <w:pStyle w:val="ListParagraph"/>
        <w:numPr>
          <w:ilvl w:val="0"/>
          <w:numId w:val="17"/>
        </w:numPr>
        <w:tabs>
          <w:tab w:val="left" w:pos="760"/>
        </w:tabs>
        <w:ind w:right="674" w:hanging="360"/>
        <w:rPr>
          <w:sz w:val="24"/>
        </w:rPr>
      </w:pPr>
      <w:r>
        <w:rPr>
          <w:sz w:val="24"/>
        </w:rPr>
        <w:t>Confidential student information will only be accessed by authorized ITLS</w:t>
      </w:r>
      <w:r>
        <w:rPr>
          <w:spacing w:val="-36"/>
          <w:sz w:val="24"/>
        </w:rPr>
        <w:t xml:space="preserve"> </w:t>
      </w:r>
      <w:r>
        <w:rPr>
          <w:sz w:val="24"/>
        </w:rPr>
        <w:t>representatives, and only by the number of representatives necessary to complete a</w:t>
      </w:r>
      <w:r>
        <w:rPr>
          <w:spacing w:val="-16"/>
          <w:sz w:val="24"/>
        </w:rPr>
        <w:t xml:space="preserve"> </w:t>
      </w:r>
      <w:r>
        <w:rPr>
          <w:sz w:val="24"/>
        </w:rPr>
        <w:t>task.</w:t>
      </w:r>
    </w:p>
    <w:p w:rsidR="00C470CE" w:rsidRDefault="00C470CE">
      <w:pPr>
        <w:pStyle w:val="BodyText"/>
        <w:spacing w:before="2"/>
      </w:pPr>
    </w:p>
    <w:p w:rsidR="00C470CE" w:rsidRDefault="003B1F10">
      <w:pPr>
        <w:pStyle w:val="ListParagraph"/>
        <w:numPr>
          <w:ilvl w:val="0"/>
          <w:numId w:val="17"/>
        </w:numPr>
        <w:tabs>
          <w:tab w:val="left" w:pos="760"/>
        </w:tabs>
        <w:spacing w:line="237" w:lineRule="auto"/>
        <w:ind w:right="935" w:hanging="360"/>
        <w:rPr>
          <w:sz w:val="24"/>
        </w:rPr>
      </w:pPr>
      <w:r>
        <w:rPr>
          <w:sz w:val="24"/>
        </w:rPr>
        <w:t>No personal student information will be shared by ITLS Saskatchewan with a third</w:t>
      </w:r>
      <w:r>
        <w:rPr>
          <w:spacing w:val="-31"/>
          <w:sz w:val="24"/>
        </w:rPr>
        <w:t xml:space="preserve"> </w:t>
      </w:r>
      <w:r>
        <w:rPr>
          <w:sz w:val="24"/>
        </w:rPr>
        <w:t>party without the prior written consent of the</w:t>
      </w:r>
      <w:r>
        <w:rPr>
          <w:spacing w:val="-6"/>
          <w:sz w:val="24"/>
        </w:rPr>
        <w:t xml:space="preserve"> </w:t>
      </w:r>
      <w:r>
        <w:rPr>
          <w:sz w:val="24"/>
        </w:rPr>
        <w:t>student.</w:t>
      </w:r>
    </w:p>
    <w:p w:rsidR="00C470CE" w:rsidRDefault="00C470CE">
      <w:pPr>
        <w:pStyle w:val="BodyText"/>
        <w:spacing w:before="9"/>
        <w:rPr>
          <w:sz w:val="25"/>
        </w:rPr>
      </w:pPr>
    </w:p>
    <w:p w:rsidR="00C470CE" w:rsidRDefault="003B1F10">
      <w:pPr>
        <w:pStyle w:val="ListParagraph"/>
        <w:numPr>
          <w:ilvl w:val="0"/>
          <w:numId w:val="17"/>
        </w:numPr>
        <w:tabs>
          <w:tab w:val="left" w:pos="760"/>
        </w:tabs>
        <w:ind w:right="1224" w:hanging="360"/>
        <w:rPr>
          <w:sz w:val="24"/>
        </w:rPr>
      </w:pPr>
      <w:r>
        <w:rPr>
          <w:sz w:val="24"/>
        </w:rPr>
        <w:t>Any individual who accepts an ITLS provider card is agreeing to inclusion in the ITLS International course management system</w:t>
      </w:r>
      <w:r>
        <w:rPr>
          <w:spacing w:val="-5"/>
          <w:sz w:val="24"/>
        </w:rPr>
        <w:t xml:space="preserve"> </w:t>
      </w:r>
      <w:r>
        <w:rPr>
          <w:sz w:val="24"/>
        </w:rPr>
        <w:t>database.</w:t>
      </w:r>
    </w:p>
    <w:p w:rsidR="00C470CE" w:rsidRDefault="00C470CE">
      <w:pPr>
        <w:pStyle w:val="BodyText"/>
        <w:spacing w:before="1"/>
      </w:pPr>
    </w:p>
    <w:p w:rsidR="00C470CE" w:rsidRDefault="003B1F10">
      <w:pPr>
        <w:pStyle w:val="ListParagraph"/>
        <w:numPr>
          <w:ilvl w:val="0"/>
          <w:numId w:val="17"/>
        </w:numPr>
        <w:tabs>
          <w:tab w:val="left" w:pos="760"/>
        </w:tabs>
        <w:ind w:right="931" w:hanging="360"/>
        <w:rPr>
          <w:sz w:val="24"/>
        </w:rPr>
      </w:pPr>
      <w:r>
        <w:rPr>
          <w:sz w:val="24"/>
        </w:rPr>
        <w:t>Instructors must maintain past course information such as roste</w:t>
      </w:r>
      <w:r>
        <w:rPr>
          <w:sz w:val="24"/>
        </w:rPr>
        <w:t>rs, written, and scenario evaluations</w:t>
      </w:r>
      <w:r>
        <w:rPr>
          <w:spacing w:val="-1"/>
          <w:sz w:val="24"/>
        </w:rPr>
        <w:t xml:space="preserve"> </w:t>
      </w:r>
      <w:r>
        <w:rPr>
          <w:sz w:val="24"/>
        </w:rPr>
        <w:t>secured.</w:t>
      </w:r>
    </w:p>
    <w:p w:rsidR="00C470CE" w:rsidRDefault="00C470CE">
      <w:pPr>
        <w:pStyle w:val="BodyText"/>
        <w:spacing w:before="5"/>
        <w:rPr>
          <w:sz w:val="25"/>
        </w:rPr>
      </w:pPr>
    </w:p>
    <w:p w:rsidR="00C470CE" w:rsidRDefault="003B1F10">
      <w:pPr>
        <w:pStyle w:val="ListParagraph"/>
        <w:numPr>
          <w:ilvl w:val="0"/>
          <w:numId w:val="17"/>
        </w:numPr>
        <w:tabs>
          <w:tab w:val="left" w:pos="760"/>
        </w:tabs>
        <w:ind w:right="594" w:hanging="360"/>
        <w:rPr>
          <w:sz w:val="24"/>
        </w:rPr>
      </w:pPr>
      <w:r>
        <w:rPr>
          <w:sz w:val="24"/>
        </w:rPr>
        <w:t>Any breach of student confidentiality will be reviewed by the ITLS Saskatchewan Advisory Committee. Following a review, ITLS Saskatchewan reserves the right to strike a special committee to commence an invest</w:t>
      </w:r>
      <w:r>
        <w:rPr>
          <w:sz w:val="24"/>
        </w:rPr>
        <w:t>igation, conduct a formal hearing, implement disciplinary action, and/or report the incident to the appropriate</w:t>
      </w:r>
      <w:r>
        <w:rPr>
          <w:spacing w:val="-4"/>
          <w:sz w:val="24"/>
        </w:rPr>
        <w:t xml:space="preserve"> </w:t>
      </w:r>
      <w:r>
        <w:rPr>
          <w:sz w:val="24"/>
        </w:rPr>
        <w:t>authority.</w:t>
      </w:r>
    </w:p>
    <w:p w:rsidR="00C470CE" w:rsidRDefault="003B1F10">
      <w:pPr>
        <w:pStyle w:val="BodyText"/>
        <w:rPr>
          <w:sz w:val="22"/>
        </w:rPr>
      </w:pPr>
      <w:r>
        <w:pict>
          <v:line id="_x0000_s1051" style="position:absolute;z-index:251655168;mso-wrap-distance-left:0;mso-wrap-distance-right:0;mso-position-horizontal-relative:page" from="53.5pt,15.35pt" to="572.75pt,15.3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1015" w:right="736"/>
        <w:jc w:val="center"/>
      </w:pPr>
      <w:bookmarkStart w:id="24" w:name="_TOC_250018"/>
      <w:bookmarkEnd w:id="24"/>
      <w:r>
        <w:rPr>
          <w:color w:val="006FC0"/>
        </w:rPr>
        <w:t>Dispute Resolution</w:t>
      </w:r>
    </w:p>
    <w:p w:rsidR="00C470CE" w:rsidRDefault="00C470CE">
      <w:pPr>
        <w:pStyle w:val="BodyText"/>
        <w:spacing w:before="11"/>
        <w:rPr>
          <w:b/>
          <w:sz w:val="15"/>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462"/>
      </w:pPr>
      <w:r>
        <w:t xml:space="preserve">A dispute resolution mechanism is necessary in the event an ITLS Saskatchewan Chapter member, or an ITLS Saskatchewan provider is in breach of the policies and procedures of ITLS Saskatchewan or ITLS International or wishes to appeal a decision made by an </w:t>
      </w:r>
      <w:r>
        <w:t>ITLS representative.</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6"/>
        </w:numPr>
        <w:tabs>
          <w:tab w:val="left" w:pos="760"/>
        </w:tabs>
        <w:ind w:right="832" w:hanging="360"/>
        <w:rPr>
          <w:sz w:val="24"/>
        </w:rPr>
      </w:pPr>
      <w:r>
        <w:rPr>
          <w:sz w:val="24"/>
        </w:rPr>
        <w:t>Written Complaints regarding ITLS Saskatchewan Chapter Members or Providers will</w:t>
      </w:r>
      <w:r>
        <w:rPr>
          <w:spacing w:val="-30"/>
          <w:sz w:val="24"/>
        </w:rPr>
        <w:t xml:space="preserve"> </w:t>
      </w:r>
      <w:r>
        <w:rPr>
          <w:sz w:val="24"/>
        </w:rPr>
        <w:t>be subject to the authority of the ITLS Saskatchewan Advisory</w:t>
      </w:r>
      <w:r>
        <w:rPr>
          <w:spacing w:val="-9"/>
          <w:sz w:val="24"/>
        </w:rPr>
        <w:t xml:space="preserve"> </w:t>
      </w:r>
      <w:r>
        <w:rPr>
          <w:sz w:val="24"/>
        </w:rPr>
        <w:t>Committee.</w:t>
      </w:r>
    </w:p>
    <w:p w:rsidR="00C470CE" w:rsidRDefault="00C470CE">
      <w:pPr>
        <w:pStyle w:val="BodyText"/>
        <w:spacing w:before="1"/>
      </w:pPr>
    </w:p>
    <w:p w:rsidR="00C470CE" w:rsidRDefault="003B1F10">
      <w:pPr>
        <w:pStyle w:val="ListParagraph"/>
        <w:numPr>
          <w:ilvl w:val="0"/>
          <w:numId w:val="16"/>
        </w:numPr>
        <w:tabs>
          <w:tab w:val="left" w:pos="760"/>
        </w:tabs>
        <w:ind w:right="366" w:hanging="360"/>
        <w:rPr>
          <w:sz w:val="24"/>
        </w:rPr>
      </w:pPr>
      <w:r>
        <w:rPr>
          <w:sz w:val="24"/>
        </w:rPr>
        <w:t>Complaints of inappropriate conduct, inadequate knowledge of skills or</w:t>
      </w:r>
      <w:r>
        <w:rPr>
          <w:sz w:val="24"/>
        </w:rPr>
        <w:t xml:space="preserve"> other complaints connected with the delivery of ITLS courses, or the provision of trauma care shall be submitted in writing to the ITLS Saskatchewan Advisory Committee through the ITLS Saskatchewan Office. Complaints must clearly identify contact informat</w:t>
      </w:r>
      <w:r>
        <w:rPr>
          <w:sz w:val="24"/>
        </w:rPr>
        <w:t>ion for the person submitting the complaint. Complaints can be submitted from faculty, students, or members of the public within thirty (30) days following the alleged event or</w:t>
      </w:r>
      <w:r>
        <w:rPr>
          <w:spacing w:val="-11"/>
          <w:sz w:val="24"/>
        </w:rPr>
        <w:t xml:space="preserve"> </w:t>
      </w:r>
      <w:r>
        <w:rPr>
          <w:sz w:val="24"/>
        </w:rPr>
        <w:t>situation.</w:t>
      </w:r>
    </w:p>
    <w:p w:rsidR="00C470CE" w:rsidRDefault="00C470CE">
      <w:pPr>
        <w:pStyle w:val="BodyText"/>
      </w:pPr>
    </w:p>
    <w:p w:rsidR="00C470CE" w:rsidRDefault="003B1F10">
      <w:pPr>
        <w:pStyle w:val="ListParagraph"/>
        <w:numPr>
          <w:ilvl w:val="0"/>
          <w:numId w:val="16"/>
        </w:numPr>
        <w:tabs>
          <w:tab w:val="left" w:pos="760"/>
        </w:tabs>
        <w:ind w:hanging="360"/>
        <w:rPr>
          <w:sz w:val="24"/>
        </w:rPr>
      </w:pPr>
      <w:r>
        <w:rPr>
          <w:sz w:val="24"/>
        </w:rPr>
        <w:t xml:space="preserve">Anonymous or verbal complaints </w:t>
      </w:r>
      <w:r>
        <w:rPr>
          <w:i/>
          <w:sz w:val="24"/>
          <w:u w:val="single"/>
        </w:rPr>
        <w:t>will not</w:t>
      </w:r>
      <w:r>
        <w:rPr>
          <w:i/>
          <w:sz w:val="24"/>
        </w:rPr>
        <w:t xml:space="preserve"> </w:t>
      </w:r>
      <w:r>
        <w:rPr>
          <w:sz w:val="24"/>
        </w:rPr>
        <w:t>be acted</w:t>
      </w:r>
      <w:r>
        <w:rPr>
          <w:spacing w:val="-2"/>
          <w:sz w:val="24"/>
        </w:rPr>
        <w:t xml:space="preserve"> </w:t>
      </w:r>
      <w:r>
        <w:rPr>
          <w:sz w:val="24"/>
        </w:rPr>
        <w:t>upon.</w:t>
      </w:r>
    </w:p>
    <w:p w:rsidR="00C470CE" w:rsidRDefault="00C470CE">
      <w:pPr>
        <w:pStyle w:val="BodyText"/>
        <w:rPr>
          <w:sz w:val="16"/>
        </w:rPr>
      </w:pPr>
    </w:p>
    <w:p w:rsidR="00C470CE" w:rsidRDefault="003B1F10">
      <w:pPr>
        <w:pStyle w:val="ListParagraph"/>
        <w:numPr>
          <w:ilvl w:val="0"/>
          <w:numId w:val="16"/>
        </w:numPr>
        <w:tabs>
          <w:tab w:val="left" w:pos="760"/>
        </w:tabs>
        <w:spacing w:before="92"/>
        <w:ind w:right="426" w:hanging="360"/>
        <w:rPr>
          <w:sz w:val="24"/>
        </w:rPr>
      </w:pPr>
      <w:r>
        <w:rPr>
          <w:sz w:val="24"/>
        </w:rPr>
        <w:t xml:space="preserve">Upon receipt and review of the documentation submitted, ITLS Saskatchewan may, if in its opinion one is required, initiate an investigation. ITLS Saskatchewan reserves the right to extend the time lines of the investigation when it is in the best interest </w:t>
      </w:r>
      <w:r>
        <w:rPr>
          <w:sz w:val="24"/>
        </w:rPr>
        <w:t>of all parties to ensure due</w:t>
      </w:r>
      <w:r>
        <w:rPr>
          <w:spacing w:val="5"/>
          <w:sz w:val="24"/>
        </w:rPr>
        <w:t xml:space="preserve"> </w:t>
      </w:r>
      <w:r>
        <w:rPr>
          <w:sz w:val="24"/>
        </w:rPr>
        <w:t>process.</w:t>
      </w:r>
    </w:p>
    <w:p w:rsidR="00C470CE" w:rsidRDefault="00C470CE">
      <w:pPr>
        <w:pStyle w:val="BodyText"/>
        <w:spacing w:before="1"/>
      </w:pPr>
    </w:p>
    <w:p w:rsidR="00C470CE" w:rsidRDefault="003B1F10">
      <w:pPr>
        <w:pStyle w:val="ListParagraph"/>
        <w:numPr>
          <w:ilvl w:val="0"/>
          <w:numId w:val="16"/>
        </w:numPr>
        <w:tabs>
          <w:tab w:val="left" w:pos="760"/>
        </w:tabs>
        <w:ind w:right="577" w:hanging="360"/>
        <w:rPr>
          <w:sz w:val="24"/>
        </w:rPr>
      </w:pPr>
      <w:r>
        <w:rPr>
          <w:sz w:val="24"/>
        </w:rPr>
        <w:t>Should the complaint involve conduct of a criminal nature or violation of human rights,</w:t>
      </w:r>
      <w:r>
        <w:rPr>
          <w:spacing w:val="-47"/>
          <w:sz w:val="24"/>
        </w:rPr>
        <w:t xml:space="preserve"> </w:t>
      </w:r>
      <w:r>
        <w:rPr>
          <w:sz w:val="24"/>
        </w:rPr>
        <w:t>ITLS Saskatchewan reserves the right to forward the complaint to the appropriate external agencies.</w:t>
      </w:r>
    </w:p>
    <w:p w:rsidR="00C470CE" w:rsidRDefault="00C470CE">
      <w:pPr>
        <w:pStyle w:val="BodyText"/>
      </w:pPr>
    </w:p>
    <w:p w:rsidR="00C470CE" w:rsidRDefault="003B1F10">
      <w:pPr>
        <w:pStyle w:val="ListParagraph"/>
        <w:numPr>
          <w:ilvl w:val="0"/>
          <w:numId w:val="16"/>
        </w:numPr>
        <w:tabs>
          <w:tab w:val="left" w:pos="760"/>
        </w:tabs>
        <w:ind w:right="894" w:hanging="360"/>
        <w:rPr>
          <w:sz w:val="24"/>
        </w:rPr>
      </w:pPr>
      <w:r>
        <w:rPr>
          <w:sz w:val="24"/>
        </w:rPr>
        <w:t xml:space="preserve">The Advisory Committee must </w:t>
      </w:r>
      <w:r>
        <w:rPr>
          <w:sz w:val="24"/>
        </w:rPr>
        <w:t>decide to initiate an investigation within seven (7) days</w:t>
      </w:r>
      <w:r>
        <w:rPr>
          <w:spacing w:val="-44"/>
          <w:sz w:val="24"/>
        </w:rPr>
        <w:t xml:space="preserve"> </w:t>
      </w:r>
      <w:r>
        <w:rPr>
          <w:sz w:val="24"/>
        </w:rPr>
        <w:t>of receiving the written</w:t>
      </w:r>
      <w:r>
        <w:rPr>
          <w:spacing w:val="8"/>
          <w:sz w:val="24"/>
        </w:rPr>
        <w:t xml:space="preserve"> </w:t>
      </w:r>
      <w:r>
        <w:rPr>
          <w:sz w:val="24"/>
        </w:rPr>
        <w:t>complaint.</w:t>
      </w:r>
    </w:p>
    <w:p w:rsidR="00C470CE" w:rsidRDefault="00C470CE">
      <w:pPr>
        <w:pStyle w:val="BodyText"/>
      </w:pPr>
    </w:p>
    <w:p w:rsidR="00C470CE" w:rsidRDefault="003B1F10">
      <w:pPr>
        <w:pStyle w:val="ListParagraph"/>
        <w:numPr>
          <w:ilvl w:val="1"/>
          <w:numId w:val="16"/>
        </w:numPr>
        <w:tabs>
          <w:tab w:val="left" w:pos="1251"/>
          <w:tab w:val="left" w:pos="1252"/>
        </w:tabs>
        <w:ind w:right="649"/>
        <w:rPr>
          <w:sz w:val="24"/>
        </w:rPr>
      </w:pPr>
      <w:r>
        <w:rPr>
          <w:sz w:val="24"/>
        </w:rPr>
        <w:t>The individual submitting the complaint (hereafter referred to as respondent), shall be notified by registered mail of the decision either to, or to not investig</w:t>
      </w:r>
      <w:r>
        <w:rPr>
          <w:sz w:val="24"/>
        </w:rPr>
        <w:t>ate the</w:t>
      </w:r>
      <w:r>
        <w:rPr>
          <w:spacing w:val="-22"/>
          <w:sz w:val="24"/>
        </w:rPr>
        <w:t xml:space="preserve"> </w:t>
      </w:r>
      <w:r>
        <w:rPr>
          <w:sz w:val="24"/>
        </w:rPr>
        <w:t>complaint.</w:t>
      </w:r>
    </w:p>
    <w:p w:rsidR="00C470CE" w:rsidRDefault="00C470CE">
      <w:pPr>
        <w:pStyle w:val="BodyText"/>
      </w:pPr>
    </w:p>
    <w:p w:rsidR="00C470CE" w:rsidRDefault="003B1F10">
      <w:pPr>
        <w:pStyle w:val="ListParagraph"/>
        <w:numPr>
          <w:ilvl w:val="1"/>
          <w:numId w:val="16"/>
        </w:numPr>
        <w:tabs>
          <w:tab w:val="left" w:pos="1251"/>
          <w:tab w:val="left" w:pos="1252"/>
        </w:tabs>
        <w:spacing w:before="1"/>
        <w:ind w:right="530"/>
        <w:rPr>
          <w:sz w:val="24"/>
        </w:rPr>
      </w:pPr>
      <w:r>
        <w:rPr>
          <w:sz w:val="24"/>
        </w:rPr>
        <w:t>The Instructor or provider in question (hereafter referred to as the defendant), shall be notified by registered mail of the complaint and the investigation within seven (7) days following the decision to initiate an investigation, unle</w:t>
      </w:r>
      <w:r>
        <w:rPr>
          <w:sz w:val="24"/>
        </w:rPr>
        <w:t>ss the complaint is being referred to external agencies for</w:t>
      </w:r>
      <w:r>
        <w:rPr>
          <w:sz w:val="24"/>
        </w:rPr>
        <w:t xml:space="preserve"> </w:t>
      </w:r>
      <w:r>
        <w:rPr>
          <w:sz w:val="24"/>
        </w:rPr>
        <w:t>handling.</w:t>
      </w:r>
    </w:p>
    <w:p w:rsidR="00C470CE" w:rsidRDefault="00C470CE">
      <w:pPr>
        <w:pStyle w:val="BodyText"/>
        <w:spacing w:before="11"/>
        <w:rPr>
          <w:sz w:val="23"/>
        </w:rPr>
      </w:pPr>
    </w:p>
    <w:p w:rsidR="00C470CE" w:rsidRDefault="003B1F10">
      <w:pPr>
        <w:pStyle w:val="ListParagraph"/>
        <w:numPr>
          <w:ilvl w:val="1"/>
          <w:numId w:val="16"/>
        </w:numPr>
        <w:tabs>
          <w:tab w:val="left" w:pos="1251"/>
          <w:tab w:val="left" w:pos="1252"/>
        </w:tabs>
        <w:ind w:right="941"/>
        <w:rPr>
          <w:sz w:val="24"/>
        </w:rPr>
      </w:pPr>
      <w:r>
        <w:rPr>
          <w:sz w:val="24"/>
        </w:rPr>
        <w:t>ITLS Saskatchewan reserves the right to withhold the name or other identifying information of the defendant and/or respondent where it is necessary to protect the integrity of the</w:t>
      </w:r>
      <w:r>
        <w:rPr>
          <w:sz w:val="24"/>
        </w:rPr>
        <w:t xml:space="preserve"> </w:t>
      </w:r>
      <w:r>
        <w:rPr>
          <w:sz w:val="24"/>
        </w:rPr>
        <w:t>proce</w:t>
      </w:r>
      <w:r>
        <w:rPr>
          <w:sz w:val="24"/>
        </w:rPr>
        <w:t>ss.</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ListParagraph"/>
        <w:numPr>
          <w:ilvl w:val="0"/>
          <w:numId w:val="16"/>
        </w:numPr>
        <w:tabs>
          <w:tab w:val="left" w:pos="760"/>
        </w:tabs>
        <w:spacing w:before="93"/>
        <w:ind w:right="413" w:hanging="360"/>
        <w:rPr>
          <w:sz w:val="24"/>
        </w:rPr>
      </w:pPr>
      <w:r>
        <w:rPr>
          <w:sz w:val="24"/>
        </w:rPr>
        <w:t>ITLS Saskatchewan shall appoint, within ten (10) days from receiving the complaint and determining the need for investigation, a three (3) person Special Committee of Investigation (hereafter referred to as the Special Committee). The appointees shall come</w:t>
      </w:r>
      <w:r>
        <w:rPr>
          <w:sz w:val="24"/>
        </w:rPr>
        <w:t xml:space="preserve"> from ITLS Instructors at large, the ITLS Advisory</w:t>
      </w:r>
      <w:r>
        <w:rPr>
          <w:spacing w:val="1"/>
          <w:sz w:val="24"/>
        </w:rPr>
        <w:t xml:space="preserve"> </w:t>
      </w:r>
      <w:r>
        <w:rPr>
          <w:sz w:val="24"/>
        </w:rPr>
        <w:t>Committee.</w:t>
      </w:r>
    </w:p>
    <w:p w:rsidR="00C470CE" w:rsidRDefault="00C470CE">
      <w:pPr>
        <w:pStyle w:val="BodyText"/>
      </w:pPr>
    </w:p>
    <w:p w:rsidR="00C470CE" w:rsidRDefault="003B1F10">
      <w:pPr>
        <w:pStyle w:val="ListParagraph"/>
        <w:numPr>
          <w:ilvl w:val="0"/>
          <w:numId w:val="16"/>
        </w:numPr>
        <w:tabs>
          <w:tab w:val="left" w:pos="760"/>
        </w:tabs>
        <w:ind w:hanging="360"/>
        <w:rPr>
          <w:sz w:val="24"/>
        </w:rPr>
      </w:pPr>
      <w:r>
        <w:rPr>
          <w:sz w:val="24"/>
        </w:rPr>
        <w:t>The ITLS Advisory Committee Chairperson, or his/her designate will direct the</w:t>
      </w:r>
      <w:r>
        <w:rPr>
          <w:spacing w:val="-18"/>
          <w:sz w:val="24"/>
        </w:rPr>
        <w:t xml:space="preserve"> </w:t>
      </w:r>
      <w:r>
        <w:rPr>
          <w:sz w:val="24"/>
        </w:rPr>
        <w:t>investigation.</w:t>
      </w:r>
    </w:p>
    <w:p w:rsidR="00C470CE" w:rsidRDefault="00C470CE">
      <w:pPr>
        <w:pStyle w:val="BodyText"/>
      </w:pPr>
    </w:p>
    <w:p w:rsidR="00C470CE" w:rsidRDefault="003B1F10">
      <w:pPr>
        <w:pStyle w:val="ListParagraph"/>
        <w:numPr>
          <w:ilvl w:val="0"/>
          <w:numId w:val="16"/>
        </w:numPr>
        <w:tabs>
          <w:tab w:val="left" w:pos="760"/>
        </w:tabs>
        <w:ind w:right="555" w:hanging="360"/>
        <w:rPr>
          <w:sz w:val="24"/>
        </w:rPr>
      </w:pPr>
      <w:r>
        <w:rPr>
          <w:sz w:val="24"/>
        </w:rPr>
        <w:t>The Special Committee reserves the right to question ITLS faculty and other related parties as requ</w:t>
      </w:r>
      <w:r>
        <w:rPr>
          <w:sz w:val="24"/>
        </w:rPr>
        <w:t>ired. ITLS faculty members are required to cooperate with the Chairperson and Special Committee as requested. Refusal to cooperate may necessitate removal from ITLS Saskatchewan. The Special Committee shall complete their investigation and submit to the IT</w:t>
      </w:r>
      <w:r>
        <w:rPr>
          <w:sz w:val="24"/>
        </w:rPr>
        <w:t>LS Advisory Committee, in writing, their findings, and recommendations, within sixty (60) days from the initial convening of the Special</w:t>
      </w:r>
      <w:r>
        <w:rPr>
          <w:spacing w:val="-3"/>
          <w:sz w:val="24"/>
        </w:rPr>
        <w:t xml:space="preserve"> </w:t>
      </w:r>
      <w:r>
        <w:rPr>
          <w:sz w:val="24"/>
        </w:rPr>
        <w:t>Committee.</w:t>
      </w:r>
    </w:p>
    <w:p w:rsidR="00C470CE" w:rsidRDefault="00C470CE">
      <w:pPr>
        <w:pStyle w:val="BodyText"/>
      </w:pPr>
    </w:p>
    <w:p w:rsidR="00C470CE" w:rsidRDefault="003B1F10">
      <w:pPr>
        <w:pStyle w:val="ListParagraph"/>
        <w:numPr>
          <w:ilvl w:val="0"/>
          <w:numId w:val="16"/>
        </w:numPr>
        <w:tabs>
          <w:tab w:val="left" w:pos="760"/>
        </w:tabs>
        <w:spacing w:before="1"/>
        <w:ind w:right="297" w:hanging="360"/>
        <w:rPr>
          <w:sz w:val="24"/>
        </w:rPr>
      </w:pPr>
      <w:r>
        <w:rPr>
          <w:sz w:val="24"/>
        </w:rPr>
        <w:t>The Special Committee reserves the right to question the defendant, respondent, students, or anyone whose t</w:t>
      </w:r>
      <w:r>
        <w:rPr>
          <w:sz w:val="24"/>
        </w:rPr>
        <w:t>estimony is material to complete the investigation. A defendant has the right to refuse to participate in the investigation, however, by refusing to participate the defendant waves their right to present supporting evidence in their</w:t>
      </w:r>
      <w:r>
        <w:rPr>
          <w:spacing w:val="-12"/>
          <w:sz w:val="24"/>
        </w:rPr>
        <w:t xml:space="preserve"> </w:t>
      </w:r>
      <w:r>
        <w:rPr>
          <w:sz w:val="24"/>
        </w:rPr>
        <w:t>defense.</w:t>
      </w:r>
    </w:p>
    <w:p w:rsidR="00C470CE" w:rsidRDefault="00C470CE">
      <w:pPr>
        <w:pStyle w:val="BodyText"/>
        <w:spacing w:before="11"/>
        <w:rPr>
          <w:sz w:val="23"/>
        </w:rPr>
      </w:pPr>
    </w:p>
    <w:p w:rsidR="00C470CE" w:rsidRDefault="003B1F10">
      <w:pPr>
        <w:pStyle w:val="ListParagraph"/>
        <w:numPr>
          <w:ilvl w:val="0"/>
          <w:numId w:val="16"/>
        </w:numPr>
        <w:tabs>
          <w:tab w:val="left" w:pos="760"/>
        </w:tabs>
        <w:ind w:right="475" w:hanging="360"/>
        <w:rPr>
          <w:sz w:val="24"/>
        </w:rPr>
      </w:pPr>
      <w:r>
        <w:rPr>
          <w:sz w:val="24"/>
        </w:rPr>
        <w:t>The defendant</w:t>
      </w:r>
      <w:r>
        <w:rPr>
          <w:sz w:val="24"/>
        </w:rPr>
        <w:t xml:space="preserve"> shall have the right to have legal representation or a support person present during a hearing and retains the right to present supporting documentation, witnesses, or other evidence in their defense. The defendant may have their instructor or provider st</w:t>
      </w:r>
      <w:r>
        <w:rPr>
          <w:sz w:val="24"/>
        </w:rPr>
        <w:t>atus suspended pending the outcome of the investigation and the defendant shall surrender their instructor or provider card when requested to do so by the ITLS</w:t>
      </w:r>
      <w:r>
        <w:rPr>
          <w:spacing w:val="-13"/>
          <w:sz w:val="24"/>
        </w:rPr>
        <w:t xml:space="preserve"> </w:t>
      </w:r>
      <w:r>
        <w:rPr>
          <w:sz w:val="24"/>
        </w:rPr>
        <w:t>Saskatchewan.</w:t>
      </w:r>
    </w:p>
    <w:p w:rsidR="00C470CE" w:rsidRDefault="00C470CE">
      <w:pPr>
        <w:pStyle w:val="BodyText"/>
      </w:pPr>
    </w:p>
    <w:p w:rsidR="00C470CE" w:rsidRDefault="003B1F10">
      <w:pPr>
        <w:pStyle w:val="ListParagraph"/>
        <w:numPr>
          <w:ilvl w:val="0"/>
          <w:numId w:val="16"/>
        </w:numPr>
        <w:tabs>
          <w:tab w:val="left" w:pos="760"/>
        </w:tabs>
        <w:spacing w:before="1"/>
        <w:ind w:right="935" w:hanging="360"/>
        <w:rPr>
          <w:sz w:val="24"/>
        </w:rPr>
      </w:pPr>
      <w:r>
        <w:rPr>
          <w:sz w:val="24"/>
        </w:rPr>
        <w:t>The Advisory Committee shall have thirty (30) days to review the findings and recommendations of the Special Committee and notify the respondent and defendant</w:t>
      </w:r>
      <w:r>
        <w:rPr>
          <w:spacing w:val="-36"/>
          <w:sz w:val="24"/>
        </w:rPr>
        <w:t xml:space="preserve"> </w:t>
      </w:r>
      <w:r>
        <w:rPr>
          <w:sz w:val="24"/>
        </w:rPr>
        <w:t>in writing of the Advisory Committees</w:t>
      </w:r>
      <w:r>
        <w:rPr>
          <w:spacing w:val="-1"/>
          <w:sz w:val="24"/>
        </w:rPr>
        <w:t xml:space="preserve"> </w:t>
      </w:r>
      <w:r>
        <w:rPr>
          <w:sz w:val="24"/>
        </w:rPr>
        <w:t>decision.</w:t>
      </w:r>
    </w:p>
    <w:p w:rsidR="00C470CE" w:rsidRDefault="00C470CE">
      <w:pPr>
        <w:pStyle w:val="BodyText"/>
      </w:pPr>
    </w:p>
    <w:p w:rsidR="00C470CE" w:rsidRDefault="003B1F10">
      <w:pPr>
        <w:pStyle w:val="ListParagraph"/>
        <w:numPr>
          <w:ilvl w:val="0"/>
          <w:numId w:val="16"/>
        </w:numPr>
        <w:tabs>
          <w:tab w:val="left" w:pos="760"/>
        </w:tabs>
        <w:ind w:right="447" w:hanging="360"/>
        <w:rPr>
          <w:sz w:val="24"/>
        </w:rPr>
      </w:pPr>
      <w:r>
        <w:rPr>
          <w:sz w:val="24"/>
        </w:rPr>
        <w:t>The defendant shall be notified of the outcome b</w:t>
      </w:r>
      <w:r>
        <w:rPr>
          <w:sz w:val="24"/>
        </w:rPr>
        <w:t>y registered mail, upon completion of the investigation. In the event of a negative decision, the defendant shall have thirty (30) days</w:t>
      </w:r>
      <w:r>
        <w:rPr>
          <w:spacing w:val="-42"/>
          <w:sz w:val="24"/>
        </w:rPr>
        <w:t xml:space="preserve"> </w:t>
      </w:r>
      <w:r>
        <w:rPr>
          <w:sz w:val="24"/>
        </w:rPr>
        <w:t>to appeal the decision of the Advisory</w:t>
      </w:r>
      <w:r>
        <w:rPr>
          <w:spacing w:val="-3"/>
          <w:sz w:val="24"/>
        </w:rPr>
        <w:t xml:space="preserve"> </w:t>
      </w:r>
      <w:r>
        <w:rPr>
          <w:sz w:val="24"/>
        </w:rPr>
        <w:t>Committee.</w:t>
      </w:r>
    </w:p>
    <w:p w:rsidR="00C470CE" w:rsidRDefault="00C470CE">
      <w:pPr>
        <w:pStyle w:val="BodyText"/>
      </w:pPr>
    </w:p>
    <w:p w:rsidR="00C470CE" w:rsidRDefault="003B1F10">
      <w:pPr>
        <w:pStyle w:val="ListParagraph"/>
        <w:numPr>
          <w:ilvl w:val="0"/>
          <w:numId w:val="16"/>
        </w:numPr>
        <w:tabs>
          <w:tab w:val="left" w:pos="827"/>
        </w:tabs>
        <w:ind w:left="826" w:right="1550" w:hanging="427"/>
        <w:rPr>
          <w:sz w:val="24"/>
        </w:rPr>
      </w:pPr>
      <w:r>
        <w:rPr>
          <w:sz w:val="24"/>
        </w:rPr>
        <w:t>Recommendations of the Special Committee to the ITLS Saskatchewan</w:t>
      </w:r>
      <w:r>
        <w:rPr>
          <w:spacing w:val="-28"/>
          <w:sz w:val="24"/>
        </w:rPr>
        <w:t xml:space="preserve"> </w:t>
      </w:r>
      <w:r>
        <w:rPr>
          <w:sz w:val="24"/>
        </w:rPr>
        <w:t>Advisory Committee shall include, but not be limited to:</w:t>
      </w:r>
    </w:p>
    <w:p w:rsidR="00C470CE" w:rsidRDefault="00C470CE">
      <w:pPr>
        <w:pStyle w:val="BodyText"/>
      </w:pPr>
    </w:p>
    <w:p w:rsidR="00C470CE" w:rsidRDefault="003B1F10">
      <w:pPr>
        <w:pStyle w:val="ListParagraph"/>
        <w:numPr>
          <w:ilvl w:val="1"/>
          <w:numId w:val="16"/>
        </w:numPr>
        <w:tabs>
          <w:tab w:val="left" w:pos="1251"/>
          <w:tab w:val="left" w:pos="1252"/>
        </w:tabs>
        <w:ind w:right="1144"/>
        <w:rPr>
          <w:sz w:val="24"/>
        </w:rPr>
      </w:pPr>
      <w:r>
        <w:rPr>
          <w:sz w:val="24"/>
        </w:rPr>
        <w:t>Temporary suspension of defendant’s Instructor or provider status for a specified period.</w:t>
      </w:r>
    </w:p>
    <w:p w:rsidR="00C470CE" w:rsidRDefault="00C470CE">
      <w:pPr>
        <w:pStyle w:val="BodyText"/>
      </w:pPr>
    </w:p>
    <w:p w:rsidR="00C470CE" w:rsidRDefault="003B1F10">
      <w:pPr>
        <w:pStyle w:val="ListParagraph"/>
        <w:numPr>
          <w:ilvl w:val="1"/>
          <w:numId w:val="16"/>
        </w:numPr>
        <w:tabs>
          <w:tab w:val="left" w:pos="1251"/>
          <w:tab w:val="left" w:pos="1252"/>
        </w:tabs>
        <w:spacing w:before="1"/>
        <w:rPr>
          <w:sz w:val="24"/>
        </w:rPr>
      </w:pPr>
      <w:r>
        <w:rPr>
          <w:sz w:val="24"/>
        </w:rPr>
        <w:t xml:space="preserve">Permanent suspension of the defendant’s Instructor </w:t>
      </w:r>
      <w:r>
        <w:rPr>
          <w:spacing w:val="5"/>
          <w:sz w:val="24"/>
        </w:rPr>
        <w:t xml:space="preserve">or </w:t>
      </w:r>
      <w:r>
        <w:rPr>
          <w:spacing w:val="6"/>
          <w:sz w:val="24"/>
        </w:rPr>
        <w:t>provider</w:t>
      </w:r>
      <w:r>
        <w:rPr>
          <w:spacing w:val="43"/>
          <w:sz w:val="24"/>
        </w:rPr>
        <w:t xml:space="preserve"> </w:t>
      </w:r>
      <w:r>
        <w:rPr>
          <w:sz w:val="24"/>
        </w:rPr>
        <w:t>status</w:t>
      </w:r>
    </w:p>
    <w:p w:rsidR="00C470CE" w:rsidRDefault="00C470CE">
      <w:pPr>
        <w:pStyle w:val="BodyText"/>
        <w:spacing w:before="6"/>
        <w:rPr>
          <w:sz w:val="22"/>
        </w:rPr>
      </w:pPr>
    </w:p>
    <w:p w:rsidR="00C470CE" w:rsidRDefault="003B1F10">
      <w:pPr>
        <w:pStyle w:val="ListParagraph"/>
        <w:numPr>
          <w:ilvl w:val="1"/>
          <w:numId w:val="16"/>
        </w:numPr>
        <w:tabs>
          <w:tab w:val="left" w:pos="1251"/>
          <w:tab w:val="left" w:pos="1252"/>
        </w:tabs>
        <w:rPr>
          <w:sz w:val="24"/>
        </w:rPr>
      </w:pPr>
      <w:r>
        <w:rPr>
          <w:sz w:val="24"/>
        </w:rPr>
        <w:t>Remedial</w:t>
      </w:r>
      <w:r>
        <w:rPr>
          <w:spacing w:val="-1"/>
          <w:sz w:val="24"/>
        </w:rPr>
        <w:t xml:space="preserve"> </w:t>
      </w:r>
      <w:r>
        <w:rPr>
          <w:sz w:val="24"/>
        </w:rPr>
        <w:t>training</w:t>
      </w:r>
    </w:p>
    <w:p w:rsidR="00C470CE" w:rsidRDefault="00C470CE">
      <w:pPr>
        <w:pStyle w:val="BodyText"/>
        <w:spacing w:before="4"/>
        <w:rPr>
          <w:sz w:val="23"/>
        </w:rPr>
      </w:pPr>
    </w:p>
    <w:p w:rsidR="00C470CE" w:rsidRDefault="003B1F10">
      <w:pPr>
        <w:pStyle w:val="ListParagraph"/>
        <w:numPr>
          <w:ilvl w:val="1"/>
          <w:numId w:val="16"/>
        </w:numPr>
        <w:tabs>
          <w:tab w:val="left" w:pos="1251"/>
          <w:tab w:val="left" w:pos="1252"/>
        </w:tabs>
        <w:rPr>
          <w:sz w:val="24"/>
        </w:rPr>
      </w:pPr>
      <w:r>
        <w:rPr>
          <w:sz w:val="24"/>
        </w:rPr>
        <w:t>No action require</w:t>
      </w:r>
      <w:r>
        <w:rPr>
          <w:sz w:val="24"/>
        </w:rPr>
        <w:t>d</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ListParagraph"/>
        <w:numPr>
          <w:ilvl w:val="0"/>
          <w:numId w:val="16"/>
        </w:numPr>
        <w:tabs>
          <w:tab w:val="left" w:pos="760"/>
        </w:tabs>
        <w:spacing w:before="93"/>
        <w:ind w:right="426" w:hanging="360"/>
        <w:rPr>
          <w:sz w:val="24"/>
        </w:rPr>
      </w:pPr>
      <w:r>
        <w:rPr>
          <w:sz w:val="24"/>
        </w:rPr>
        <w:t xml:space="preserve">Should the defendant in question have their Instructor or provider </w:t>
      </w:r>
      <w:r>
        <w:rPr>
          <w:spacing w:val="2"/>
          <w:sz w:val="24"/>
        </w:rPr>
        <w:t xml:space="preserve">certification </w:t>
      </w:r>
      <w:r>
        <w:rPr>
          <w:sz w:val="24"/>
        </w:rPr>
        <w:t>suspended or permanently revoked by ITLS Saskatchewan, it will apply to all ITLS offerings for which they are certified. ITLS International will be notified i</w:t>
      </w:r>
      <w:r>
        <w:rPr>
          <w:sz w:val="24"/>
        </w:rPr>
        <w:t>n writing of any suspension or revocation of instructor status by ITLS</w:t>
      </w:r>
      <w:r>
        <w:rPr>
          <w:spacing w:val="-3"/>
          <w:sz w:val="24"/>
        </w:rPr>
        <w:t xml:space="preserve"> </w:t>
      </w:r>
      <w:r>
        <w:rPr>
          <w:sz w:val="24"/>
        </w:rPr>
        <w:t>Saskatchewan.</w:t>
      </w:r>
    </w:p>
    <w:p w:rsidR="00C470CE" w:rsidRDefault="00C470CE">
      <w:pPr>
        <w:pStyle w:val="BodyText"/>
      </w:pPr>
    </w:p>
    <w:p w:rsidR="00C470CE" w:rsidRDefault="003B1F10">
      <w:pPr>
        <w:pStyle w:val="ListParagraph"/>
        <w:numPr>
          <w:ilvl w:val="0"/>
          <w:numId w:val="16"/>
        </w:numPr>
        <w:tabs>
          <w:tab w:val="left" w:pos="760"/>
        </w:tabs>
        <w:ind w:right="899" w:hanging="360"/>
        <w:rPr>
          <w:sz w:val="24"/>
        </w:rPr>
      </w:pPr>
      <w:r>
        <w:rPr>
          <w:sz w:val="24"/>
        </w:rPr>
        <w:t>The Saskatchewan ITLS Advisory Committee reserves the right to revoke the</w:t>
      </w:r>
      <w:r>
        <w:rPr>
          <w:spacing w:val="-41"/>
          <w:sz w:val="24"/>
        </w:rPr>
        <w:t xml:space="preserve"> </w:t>
      </w:r>
      <w:r>
        <w:rPr>
          <w:sz w:val="24"/>
        </w:rPr>
        <w:t>member’s ITLS Provider status, if the defendant is convicted of a criminal offence because of th</w:t>
      </w:r>
      <w:r>
        <w:rPr>
          <w:sz w:val="24"/>
        </w:rPr>
        <w:t>e incident.</w:t>
      </w:r>
    </w:p>
    <w:p w:rsidR="00C470CE" w:rsidRDefault="00C470CE">
      <w:pPr>
        <w:pStyle w:val="BodyText"/>
      </w:pPr>
    </w:p>
    <w:p w:rsidR="00C470CE" w:rsidRDefault="003B1F10">
      <w:pPr>
        <w:pStyle w:val="ListParagraph"/>
        <w:numPr>
          <w:ilvl w:val="0"/>
          <w:numId w:val="16"/>
        </w:numPr>
        <w:tabs>
          <w:tab w:val="left" w:pos="760"/>
        </w:tabs>
        <w:ind w:right="659" w:hanging="360"/>
        <w:rPr>
          <w:sz w:val="24"/>
        </w:rPr>
      </w:pPr>
      <w:r>
        <w:rPr>
          <w:sz w:val="24"/>
        </w:rPr>
        <w:t>The ITLS Instructors membership shall be notified in writing or via the ITLS</w:t>
      </w:r>
      <w:r>
        <w:rPr>
          <w:spacing w:val="-34"/>
          <w:sz w:val="24"/>
        </w:rPr>
        <w:t xml:space="preserve"> </w:t>
      </w:r>
      <w:r>
        <w:rPr>
          <w:sz w:val="24"/>
        </w:rPr>
        <w:t>Saskatchewan website instructor portal when ITLS Saskatchewan suspends or revokes a member’s instructor</w:t>
      </w:r>
      <w:r>
        <w:rPr>
          <w:spacing w:val="-1"/>
          <w:sz w:val="24"/>
        </w:rPr>
        <w:t xml:space="preserve"> </w:t>
      </w:r>
      <w:r>
        <w:rPr>
          <w:sz w:val="24"/>
        </w:rPr>
        <w:t>status.</w:t>
      </w:r>
    </w:p>
    <w:p w:rsidR="00C470CE" w:rsidRDefault="00C470CE">
      <w:pPr>
        <w:pStyle w:val="BodyText"/>
      </w:pPr>
    </w:p>
    <w:p w:rsidR="00C470CE" w:rsidRDefault="003B1F10">
      <w:pPr>
        <w:pStyle w:val="ListParagraph"/>
        <w:numPr>
          <w:ilvl w:val="0"/>
          <w:numId w:val="16"/>
        </w:numPr>
        <w:tabs>
          <w:tab w:val="left" w:pos="760"/>
        </w:tabs>
        <w:ind w:right="781" w:hanging="360"/>
        <w:rPr>
          <w:sz w:val="24"/>
        </w:rPr>
      </w:pPr>
      <w:r>
        <w:rPr>
          <w:sz w:val="24"/>
        </w:rPr>
        <w:t>All information received during the investigation process must be held in strict confidence by all parties involved except for communicating a suspension or revocation of instructor certification or</w:t>
      </w:r>
      <w:r>
        <w:rPr>
          <w:spacing w:val="-3"/>
          <w:sz w:val="24"/>
        </w:rPr>
        <w:t xml:space="preserve"> </w:t>
      </w:r>
      <w:r>
        <w:rPr>
          <w:sz w:val="24"/>
        </w:rPr>
        <w:t>membership.</w:t>
      </w:r>
    </w:p>
    <w:p w:rsidR="00C470CE" w:rsidRDefault="003B1F10">
      <w:pPr>
        <w:pStyle w:val="BodyText"/>
        <w:spacing w:before="3"/>
        <w:rPr>
          <w:sz w:val="22"/>
        </w:rPr>
      </w:pPr>
      <w:r>
        <w:pict>
          <v:line id="_x0000_s1050" style="position:absolute;z-index:251656192;mso-wrap-distance-left:0;mso-wrap-distance-right:0;mso-position-horizontal-relative:page" from="53.5pt,15.5pt" to="568.4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125" w:right="69"/>
        <w:jc w:val="center"/>
      </w:pPr>
      <w:r>
        <w:rPr>
          <w:color w:val="006FC0"/>
        </w:rPr>
        <w:t>Students with Disabilities</w:t>
      </w:r>
    </w:p>
    <w:p w:rsidR="00C470CE" w:rsidRDefault="00C470CE">
      <w:pPr>
        <w:pStyle w:val="BodyText"/>
        <w:rPr>
          <w:b/>
          <w:sz w:val="16"/>
        </w:rPr>
      </w:pPr>
    </w:p>
    <w:p w:rsidR="00C470CE" w:rsidRDefault="003B1F10">
      <w:pPr>
        <w:spacing w:before="93"/>
        <w:ind w:left="399"/>
        <w:rPr>
          <w:b/>
          <w:sz w:val="24"/>
        </w:rPr>
      </w:pPr>
      <w:r>
        <w:rPr>
          <w:b/>
          <w:sz w:val="24"/>
        </w:rPr>
        <w:t>Preamble:</w:t>
      </w:r>
    </w:p>
    <w:p w:rsidR="00C470CE" w:rsidRDefault="00C470CE">
      <w:pPr>
        <w:pStyle w:val="BodyText"/>
        <w:spacing w:before="11"/>
        <w:rPr>
          <w:b/>
          <w:sz w:val="23"/>
        </w:rPr>
      </w:pPr>
    </w:p>
    <w:p w:rsidR="00C470CE" w:rsidRDefault="003B1F10">
      <w:pPr>
        <w:pStyle w:val="BodyText"/>
        <w:ind w:left="399"/>
      </w:pPr>
      <w:r>
        <w:t>An individual may wish to participate in an ITLS course who has an acute or chronic disability.</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5"/>
        </w:numPr>
        <w:tabs>
          <w:tab w:val="left" w:pos="760"/>
        </w:tabs>
        <w:spacing w:before="1"/>
        <w:ind w:right="673" w:hanging="360"/>
        <w:rPr>
          <w:sz w:val="24"/>
        </w:rPr>
      </w:pPr>
      <w:r>
        <w:rPr>
          <w:sz w:val="24"/>
        </w:rPr>
        <w:t xml:space="preserve">ITLS courses include written and scenario-based evaluation, which require a level of strength, fitness, dexterity, and cognitive ability equal to the </w:t>
      </w:r>
      <w:r>
        <w:rPr>
          <w:sz w:val="24"/>
        </w:rPr>
        <w:t>operational requirements of a prehospital provider in the field. Individuals wishing to be certified in ITLS - Basic or ITLS - Advanced must be able to fulfil the evaluation</w:t>
      </w:r>
      <w:r>
        <w:rPr>
          <w:spacing w:val="-7"/>
          <w:sz w:val="24"/>
        </w:rPr>
        <w:t xml:space="preserve"> </w:t>
      </w:r>
      <w:r>
        <w:rPr>
          <w:sz w:val="24"/>
        </w:rPr>
        <w:t>requirements.</w:t>
      </w:r>
    </w:p>
    <w:p w:rsidR="00C470CE" w:rsidRDefault="00C470CE">
      <w:pPr>
        <w:pStyle w:val="BodyText"/>
        <w:spacing w:before="11"/>
        <w:rPr>
          <w:sz w:val="23"/>
        </w:rPr>
      </w:pPr>
    </w:p>
    <w:p w:rsidR="00C470CE" w:rsidRDefault="003B1F10">
      <w:pPr>
        <w:pStyle w:val="ListParagraph"/>
        <w:numPr>
          <w:ilvl w:val="0"/>
          <w:numId w:val="15"/>
        </w:numPr>
        <w:tabs>
          <w:tab w:val="left" w:pos="760"/>
        </w:tabs>
        <w:ind w:right="354" w:hanging="360"/>
        <w:rPr>
          <w:sz w:val="24"/>
        </w:rPr>
      </w:pPr>
      <w:r>
        <w:rPr>
          <w:sz w:val="24"/>
        </w:rPr>
        <w:t xml:space="preserve">ITLS Saskatchewan also recognizes that the various professions who </w:t>
      </w:r>
      <w:r>
        <w:rPr>
          <w:sz w:val="24"/>
        </w:rPr>
        <w:t>seek trauma</w:t>
      </w:r>
      <w:r>
        <w:rPr>
          <w:spacing w:val="-38"/>
          <w:sz w:val="24"/>
        </w:rPr>
        <w:t xml:space="preserve"> </w:t>
      </w:r>
      <w:r>
        <w:rPr>
          <w:sz w:val="24"/>
        </w:rPr>
        <w:t>education may have different ability requirements. Certification by ITLS Saskatchewan in trauma care does not convey any endorsement of personal ability to perform beyond the scope of the ITLS</w:t>
      </w:r>
      <w:r>
        <w:rPr>
          <w:spacing w:val="-1"/>
          <w:sz w:val="24"/>
        </w:rPr>
        <w:t xml:space="preserve"> </w:t>
      </w:r>
      <w:r>
        <w:rPr>
          <w:sz w:val="24"/>
        </w:rPr>
        <w:t>course.</w:t>
      </w:r>
    </w:p>
    <w:p w:rsidR="00C470CE" w:rsidRDefault="00C470CE">
      <w:pPr>
        <w:pStyle w:val="BodyText"/>
        <w:spacing w:before="9"/>
        <w:rPr>
          <w:sz w:val="23"/>
        </w:rPr>
      </w:pPr>
    </w:p>
    <w:p w:rsidR="00C470CE" w:rsidRDefault="003B1F10">
      <w:pPr>
        <w:pStyle w:val="ListParagraph"/>
        <w:numPr>
          <w:ilvl w:val="0"/>
          <w:numId w:val="15"/>
        </w:numPr>
        <w:tabs>
          <w:tab w:val="left" w:pos="760"/>
        </w:tabs>
        <w:ind w:right="637" w:hanging="360"/>
        <w:rPr>
          <w:sz w:val="24"/>
        </w:rPr>
      </w:pPr>
      <w:r>
        <w:rPr>
          <w:sz w:val="24"/>
        </w:rPr>
        <w:t>The inability of an individual to meet operational field ability requirements does not prevent any individual from auditing an ITLS course for personal or professional</w:t>
      </w:r>
      <w:r>
        <w:rPr>
          <w:spacing w:val="-19"/>
          <w:sz w:val="24"/>
        </w:rPr>
        <w:t xml:space="preserve"> </w:t>
      </w:r>
      <w:r>
        <w:rPr>
          <w:sz w:val="24"/>
        </w:rPr>
        <w:t>benefit.</w:t>
      </w:r>
    </w:p>
    <w:p w:rsidR="00C470CE" w:rsidRDefault="00C470CE">
      <w:pPr>
        <w:pStyle w:val="BodyText"/>
        <w:spacing w:before="1"/>
      </w:pPr>
    </w:p>
    <w:p w:rsidR="00C470CE" w:rsidRDefault="003B1F10">
      <w:pPr>
        <w:pStyle w:val="ListParagraph"/>
        <w:numPr>
          <w:ilvl w:val="0"/>
          <w:numId w:val="15"/>
        </w:numPr>
        <w:tabs>
          <w:tab w:val="left" w:pos="760"/>
        </w:tabs>
        <w:ind w:right="370" w:hanging="360"/>
        <w:rPr>
          <w:sz w:val="24"/>
        </w:rPr>
      </w:pPr>
      <w:r>
        <w:rPr>
          <w:sz w:val="24"/>
        </w:rPr>
        <w:t>Individuals with an acute or chronic disability who wish to attend an ITLS cou</w:t>
      </w:r>
      <w:r>
        <w:rPr>
          <w:sz w:val="24"/>
        </w:rPr>
        <w:t>rse and be certified, will be required to submit written documentation from a qualified practioner who has assessed and verified the type and extent of</w:t>
      </w:r>
      <w:r>
        <w:rPr>
          <w:sz w:val="24"/>
        </w:rPr>
        <w:t xml:space="preserve"> </w:t>
      </w:r>
      <w:r>
        <w:rPr>
          <w:sz w:val="24"/>
        </w:rPr>
        <w:t>disability.</w:t>
      </w:r>
    </w:p>
    <w:p w:rsidR="00C470CE" w:rsidRDefault="00C470CE">
      <w:pPr>
        <w:pStyle w:val="BodyText"/>
      </w:pPr>
    </w:p>
    <w:p w:rsidR="00C470CE" w:rsidRDefault="003B1F10">
      <w:pPr>
        <w:pStyle w:val="ListParagraph"/>
        <w:numPr>
          <w:ilvl w:val="0"/>
          <w:numId w:val="15"/>
        </w:numPr>
        <w:tabs>
          <w:tab w:val="left" w:pos="760"/>
        </w:tabs>
        <w:ind w:right="815" w:hanging="360"/>
        <w:rPr>
          <w:sz w:val="24"/>
        </w:rPr>
      </w:pPr>
      <w:r>
        <w:rPr>
          <w:sz w:val="24"/>
        </w:rPr>
        <w:t>Documentation of a disability must be submitted to ITLS Saskatchewan a minimum of</w:t>
      </w:r>
      <w:r>
        <w:rPr>
          <w:spacing w:val="-28"/>
          <w:sz w:val="24"/>
        </w:rPr>
        <w:t xml:space="preserve"> </w:t>
      </w:r>
      <w:r>
        <w:rPr>
          <w:sz w:val="24"/>
        </w:rPr>
        <w:t>30 days p</w:t>
      </w:r>
      <w:r>
        <w:rPr>
          <w:sz w:val="24"/>
        </w:rPr>
        <w:t>rior to the course date.</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ListParagraph"/>
        <w:numPr>
          <w:ilvl w:val="0"/>
          <w:numId w:val="15"/>
        </w:numPr>
        <w:tabs>
          <w:tab w:val="left" w:pos="760"/>
        </w:tabs>
        <w:spacing w:before="93"/>
        <w:ind w:right="541" w:hanging="360"/>
        <w:rPr>
          <w:sz w:val="24"/>
        </w:rPr>
      </w:pPr>
      <w:r>
        <w:rPr>
          <w:sz w:val="24"/>
        </w:rPr>
        <w:t>The Education Committee will review all requests for accommodation and a decision will</w:t>
      </w:r>
      <w:r>
        <w:rPr>
          <w:spacing w:val="-34"/>
          <w:sz w:val="24"/>
        </w:rPr>
        <w:t xml:space="preserve"> </w:t>
      </w:r>
      <w:r>
        <w:rPr>
          <w:sz w:val="24"/>
        </w:rPr>
        <w:t>be made on accommodation on a case by case</w:t>
      </w:r>
      <w:r>
        <w:rPr>
          <w:spacing w:val="-5"/>
          <w:sz w:val="24"/>
        </w:rPr>
        <w:t xml:space="preserve"> </w:t>
      </w:r>
      <w:r>
        <w:rPr>
          <w:sz w:val="24"/>
        </w:rPr>
        <w:t>basis.</w:t>
      </w:r>
    </w:p>
    <w:p w:rsidR="00C470CE" w:rsidRDefault="003B1F10">
      <w:pPr>
        <w:pStyle w:val="BodyText"/>
        <w:spacing w:before="7"/>
        <w:rPr>
          <w:sz w:val="23"/>
        </w:rPr>
      </w:pPr>
      <w:r>
        <w:pict>
          <v:line id="_x0000_s1049" style="position:absolute;z-index:251657216;mso-wrap-distance-left:0;mso-wrap-distance-right:0;mso-position-horizontal-relative:page" from="53.5pt,16.3pt" to="578.5pt,16.3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125" w:right="66"/>
        <w:jc w:val="center"/>
      </w:pPr>
      <w:bookmarkStart w:id="25" w:name="_TOC_250017"/>
      <w:bookmarkEnd w:id="25"/>
      <w:r>
        <w:rPr>
          <w:color w:val="006FC0"/>
        </w:rPr>
        <w:t>Student Records</w:t>
      </w:r>
    </w:p>
    <w:p w:rsidR="00C470CE" w:rsidRDefault="00C470CE">
      <w:pPr>
        <w:pStyle w:val="BodyText"/>
        <w:rPr>
          <w:b/>
          <w:sz w:val="16"/>
        </w:rPr>
      </w:pPr>
    </w:p>
    <w:p w:rsidR="00C470CE" w:rsidRDefault="003B1F10">
      <w:pPr>
        <w:spacing w:before="93"/>
        <w:ind w:left="399"/>
        <w:rPr>
          <w:b/>
          <w:sz w:val="24"/>
        </w:rPr>
      </w:pPr>
      <w:r>
        <w:rPr>
          <w:b/>
          <w:sz w:val="24"/>
        </w:rPr>
        <w:t>Preamble:</w:t>
      </w:r>
    </w:p>
    <w:p w:rsidR="00C470CE" w:rsidRDefault="00C470CE">
      <w:pPr>
        <w:pStyle w:val="BodyText"/>
        <w:spacing w:before="11"/>
        <w:rPr>
          <w:b/>
          <w:sz w:val="23"/>
        </w:rPr>
      </w:pPr>
    </w:p>
    <w:p w:rsidR="00C470CE" w:rsidRDefault="003B1F10">
      <w:pPr>
        <w:pStyle w:val="BodyText"/>
        <w:ind w:left="399" w:right="221"/>
      </w:pPr>
      <w:r>
        <w:t>Students may require access to their most recent course evaluations or documentation for a variety of reasons during their current certification term.</w:t>
      </w:r>
    </w:p>
    <w:p w:rsidR="00C470CE" w:rsidRDefault="00C470CE">
      <w:pPr>
        <w:pStyle w:val="BodyText"/>
      </w:pPr>
    </w:p>
    <w:p w:rsidR="00C470CE" w:rsidRDefault="003B1F10">
      <w:pPr>
        <w:pStyle w:val="Heading1"/>
        <w:spacing w:before="0"/>
      </w:pPr>
      <w:r>
        <w:t>Policy:</w:t>
      </w:r>
    </w:p>
    <w:p w:rsidR="00C470CE" w:rsidRDefault="00C470CE">
      <w:pPr>
        <w:pStyle w:val="BodyText"/>
        <w:spacing w:before="1"/>
        <w:rPr>
          <w:b/>
        </w:rPr>
      </w:pPr>
    </w:p>
    <w:p w:rsidR="00C470CE" w:rsidRDefault="003B1F10">
      <w:pPr>
        <w:pStyle w:val="ListParagraph"/>
        <w:numPr>
          <w:ilvl w:val="0"/>
          <w:numId w:val="14"/>
        </w:numPr>
        <w:tabs>
          <w:tab w:val="left" w:pos="760"/>
        </w:tabs>
        <w:ind w:right="852" w:hanging="360"/>
        <w:rPr>
          <w:sz w:val="24"/>
        </w:rPr>
      </w:pPr>
      <w:r>
        <w:rPr>
          <w:sz w:val="24"/>
        </w:rPr>
        <w:t>All ITLS instructors or course facilitation agencies who complete and receive student documenta</w:t>
      </w:r>
      <w:r>
        <w:rPr>
          <w:sz w:val="24"/>
        </w:rPr>
        <w:t>tion generated during an ITLS course, shall be required to maintain the documentation in a secure electronic or paper filing system for a period of four (4)</w:t>
      </w:r>
      <w:r>
        <w:rPr>
          <w:spacing w:val="-24"/>
          <w:sz w:val="24"/>
        </w:rPr>
        <w:t xml:space="preserve"> </w:t>
      </w:r>
      <w:r>
        <w:rPr>
          <w:sz w:val="24"/>
        </w:rPr>
        <w:t>years.</w:t>
      </w:r>
    </w:p>
    <w:p w:rsidR="00C470CE" w:rsidRDefault="00C470CE">
      <w:pPr>
        <w:pStyle w:val="BodyText"/>
      </w:pPr>
    </w:p>
    <w:p w:rsidR="00C470CE" w:rsidRDefault="003B1F10">
      <w:pPr>
        <w:pStyle w:val="ListParagraph"/>
        <w:numPr>
          <w:ilvl w:val="0"/>
          <w:numId w:val="14"/>
        </w:numPr>
        <w:tabs>
          <w:tab w:val="left" w:pos="760"/>
        </w:tabs>
        <w:ind w:right="820" w:hanging="360"/>
        <w:rPr>
          <w:sz w:val="24"/>
        </w:rPr>
      </w:pPr>
      <w:r>
        <w:rPr>
          <w:sz w:val="24"/>
        </w:rPr>
        <w:t>The instructor or course facilitation agency shall provide access or information from the s</w:t>
      </w:r>
      <w:r>
        <w:rPr>
          <w:sz w:val="24"/>
        </w:rPr>
        <w:t>tudent file to the student or ITLS Saskatchewan upon written request during the</w:t>
      </w:r>
      <w:r>
        <w:rPr>
          <w:spacing w:val="-41"/>
          <w:sz w:val="24"/>
        </w:rPr>
        <w:t xml:space="preserve"> </w:t>
      </w:r>
      <w:r>
        <w:rPr>
          <w:sz w:val="24"/>
        </w:rPr>
        <w:t>storage period.</w:t>
      </w:r>
    </w:p>
    <w:p w:rsidR="00C470CE" w:rsidRDefault="00C470CE">
      <w:pPr>
        <w:pStyle w:val="BodyText"/>
      </w:pPr>
    </w:p>
    <w:p w:rsidR="00C470CE" w:rsidRDefault="003B1F10">
      <w:pPr>
        <w:pStyle w:val="ListParagraph"/>
        <w:numPr>
          <w:ilvl w:val="0"/>
          <w:numId w:val="14"/>
        </w:numPr>
        <w:tabs>
          <w:tab w:val="left" w:pos="760"/>
        </w:tabs>
        <w:ind w:right="402" w:hanging="360"/>
        <w:rPr>
          <w:sz w:val="24"/>
        </w:rPr>
      </w:pPr>
      <w:r>
        <w:rPr>
          <w:sz w:val="24"/>
        </w:rPr>
        <w:t>Following the expiry of the storage period, student files must be disposed of in a manner</w:t>
      </w:r>
      <w:r>
        <w:rPr>
          <w:spacing w:val="-35"/>
          <w:sz w:val="24"/>
        </w:rPr>
        <w:t xml:space="preserve"> </w:t>
      </w:r>
      <w:r>
        <w:rPr>
          <w:sz w:val="24"/>
        </w:rPr>
        <w:t>that eliminates any possibility of information access by a third</w:t>
      </w:r>
      <w:r>
        <w:rPr>
          <w:spacing w:val="-8"/>
          <w:sz w:val="24"/>
        </w:rPr>
        <w:t xml:space="preserve"> </w:t>
      </w:r>
      <w:r>
        <w:rPr>
          <w:sz w:val="24"/>
        </w:rPr>
        <w:t>part</w:t>
      </w:r>
      <w:r>
        <w:rPr>
          <w:sz w:val="24"/>
        </w:rPr>
        <w:t>y.</w:t>
      </w:r>
    </w:p>
    <w:p w:rsidR="00C470CE" w:rsidRDefault="003B1F10">
      <w:pPr>
        <w:pStyle w:val="BodyText"/>
        <w:spacing w:before="2"/>
        <w:rPr>
          <w:sz w:val="22"/>
        </w:rPr>
      </w:pPr>
      <w:r>
        <w:pict>
          <v:line id="_x0000_s1048" style="position:absolute;z-index:251658240;mso-wrap-distance-left:0;mso-wrap-distance-right:0;mso-position-horizontal-relative:page" from="53.5pt,15.45pt" to="568.4pt,15.45pt" strokecolor="gray" strokeweight="1.44pt">
            <w10:wrap type="topAndBottom" anchorx="page"/>
          </v:line>
        </w:pict>
      </w:r>
    </w:p>
    <w:p w:rsidR="00C470CE" w:rsidRDefault="00C470CE">
      <w:pPr>
        <w:pStyle w:val="BodyText"/>
        <w:spacing w:before="5"/>
        <w:rPr>
          <w:sz w:val="13"/>
        </w:rPr>
      </w:pPr>
    </w:p>
    <w:p w:rsidR="00C470CE" w:rsidRDefault="003B1F10">
      <w:pPr>
        <w:pStyle w:val="Heading1"/>
        <w:ind w:left="4641"/>
      </w:pPr>
      <w:bookmarkStart w:id="26" w:name="_TOC_250016"/>
      <w:bookmarkEnd w:id="26"/>
      <w:r>
        <w:rPr>
          <w:color w:val="006FC0"/>
        </w:rPr>
        <w:t>Student Tuition</w:t>
      </w:r>
    </w:p>
    <w:p w:rsidR="00C470CE" w:rsidRDefault="00C470CE">
      <w:pPr>
        <w:pStyle w:val="BodyText"/>
        <w:rPr>
          <w:b/>
        </w:rPr>
      </w:pPr>
    </w:p>
    <w:p w:rsidR="00C470CE" w:rsidRDefault="003B1F10">
      <w:pPr>
        <w:pStyle w:val="BodyText"/>
        <w:spacing w:before="1"/>
        <w:ind w:left="399"/>
      </w:pPr>
      <w:r>
        <w:t>The tuition fees for ITLS Courses are set by the instructor or sponsoring organization. Detailed course costs should be made available to the potential student by the instructor or sponsoring organization prior to registration.</w:t>
      </w:r>
    </w:p>
    <w:p w:rsidR="00C470CE" w:rsidRDefault="003B1F10">
      <w:pPr>
        <w:pStyle w:val="BodyText"/>
        <w:spacing w:before="2"/>
        <w:rPr>
          <w:sz w:val="22"/>
        </w:rPr>
      </w:pPr>
      <w:r>
        <w:pict>
          <v:line id="_x0000_s1047" style="position:absolute;z-index:251659264;mso-wrap-distance-left:0;mso-wrap-distance-right:0;mso-position-horizontal-relative:page" from="53.5pt,15.45pt" to="567.1pt,15.45pt" strokecolor="gray" strokeweight="1.44pt">
            <w10:wrap type="topAndBottom" anchorx="page"/>
          </v:line>
        </w:pict>
      </w:r>
    </w:p>
    <w:p w:rsidR="00C470CE" w:rsidRDefault="00C470CE">
      <w:pPr>
        <w:pStyle w:val="BodyText"/>
        <w:rPr>
          <w:sz w:val="20"/>
        </w:rPr>
      </w:pPr>
    </w:p>
    <w:p w:rsidR="00C470CE" w:rsidRDefault="00C470CE">
      <w:pPr>
        <w:pStyle w:val="BodyText"/>
        <w:spacing w:before="7"/>
        <w:rPr>
          <w:sz w:val="17"/>
        </w:rPr>
      </w:pPr>
    </w:p>
    <w:p w:rsidR="00C470CE" w:rsidRDefault="003B1F10">
      <w:pPr>
        <w:pStyle w:val="Heading1"/>
        <w:spacing w:before="93"/>
        <w:ind w:left="125" w:right="92"/>
        <w:jc w:val="center"/>
      </w:pPr>
      <w:r>
        <w:rPr>
          <w:color w:val="006FC0"/>
        </w:rPr>
        <w:t>Instructor/Student Ratio</w:t>
      </w:r>
    </w:p>
    <w:p w:rsidR="00C470CE" w:rsidRDefault="00C470CE">
      <w:pPr>
        <w:pStyle w:val="BodyText"/>
        <w:spacing w:before="11"/>
        <w:rPr>
          <w:b/>
          <w:sz w:val="23"/>
        </w:rPr>
      </w:pPr>
    </w:p>
    <w:p w:rsidR="00C470CE" w:rsidRDefault="003B1F10">
      <w:pPr>
        <w:pStyle w:val="BodyText"/>
        <w:ind w:left="399"/>
      </w:pPr>
      <w:r>
        <w:t>The student/instructor ratio must not be greater than 6:1.</w:t>
      </w:r>
    </w:p>
    <w:p w:rsidR="00C470CE" w:rsidRDefault="003B1F10">
      <w:pPr>
        <w:pStyle w:val="BodyText"/>
        <w:spacing w:before="3"/>
        <w:rPr>
          <w:sz w:val="22"/>
        </w:rPr>
      </w:pPr>
      <w:r>
        <w:pict>
          <v:line id="_x0000_s1046" style="position:absolute;z-index:251660288;mso-wrap-distance-left:0;mso-wrap-distance-right:0;mso-position-horizontal-relative:page" from="53.5pt,15.5pt" to="578.5pt,15.5pt" strokecolor="gray" strokeweight=".50797mm">
            <w10:wrap type="topAndBottom" anchorx="page"/>
          </v:line>
        </w:pict>
      </w:r>
    </w:p>
    <w:p w:rsidR="00C470CE" w:rsidRDefault="00C470CE">
      <w:pPr>
        <w:pStyle w:val="BodyText"/>
        <w:spacing w:before="1"/>
        <w:rPr>
          <w:sz w:val="15"/>
        </w:rPr>
      </w:pPr>
    </w:p>
    <w:p w:rsidR="00C470CE" w:rsidRDefault="003B1F10">
      <w:pPr>
        <w:pStyle w:val="Heading1"/>
        <w:ind w:left="4535"/>
      </w:pPr>
      <w:bookmarkStart w:id="27" w:name="_TOC_250015"/>
      <w:bookmarkEnd w:id="27"/>
      <w:r>
        <w:rPr>
          <w:color w:val="006FC0"/>
        </w:rPr>
        <w:t>Administration Fee</w:t>
      </w:r>
    </w:p>
    <w:p w:rsidR="00C470CE" w:rsidRDefault="00C470CE">
      <w:pPr>
        <w:pStyle w:val="BodyText"/>
        <w:rPr>
          <w:b/>
        </w:rPr>
      </w:pPr>
    </w:p>
    <w:p w:rsidR="00C470CE" w:rsidRDefault="003B1F10">
      <w:pPr>
        <w:pStyle w:val="BodyText"/>
        <w:spacing w:line="244" w:lineRule="auto"/>
        <w:ind w:left="399" w:right="381"/>
      </w:pPr>
      <w:r>
        <w:t>A fee per student for ITLS Courses must be submitted to ITLS Saskatchewan. The fee includes the cost of processing the course documents, ITLS International fees, certificates, and other associated costs. The fee will be established from time to time, based</w:t>
      </w:r>
      <w:r>
        <w:t xml:space="preserve"> on ITLS International and ITLS Saskatchewan operation costs. Please refer to the fee schedule on the ITLS Saskatchewan website at </w:t>
      </w:r>
      <w:hyperlink r:id="rId27">
        <w:r>
          <w:rPr>
            <w:color w:val="0000FF"/>
            <w:u w:val="single" w:color="0000FF"/>
          </w:rPr>
          <w:t>www.itlssask.ca</w:t>
        </w:r>
      </w:hyperlink>
      <w:r>
        <w:t xml:space="preserve">. This fee </w:t>
      </w:r>
      <w:r>
        <w:rPr>
          <w:i/>
          <w:u w:val="single"/>
        </w:rPr>
        <w:t>does not</w:t>
      </w:r>
      <w:r>
        <w:rPr>
          <w:i/>
        </w:rPr>
        <w:t xml:space="preserve"> </w:t>
      </w:r>
      <w:r>
        <w:t>include textbooks.</w:t>
      </w:r>
    </w:p>
    <w:p w:rsidR="00C470CE" w:rsidRDefault="003B1F10">
      <w:pPr>
        <w:pStyle w:val="BodyText"/>
        <w:spacing w:before="8"/>
        <w:rPr>
          <w:sz w:val="21"/>
        </w:rPr>
      </w:pPr>
      <w:r>
        <w:pict>
          <v:line id="_x0000_s1045" style="position:absolute;z-index:251661312;mso-wrap-distance-left:0;mso-wrap-distance-right:0;mso-position-horizontal-relative:page" from="53.5pt,15.2pt" to="578.5pt,15.2pt" strokecolor="gray" strokeweight="1.44pt">
            <w10:wrap type="topAndBottom" anchorx="page"/>
          </v:line>
        </w:pict>
      </w:r>
    </w:p>
    <w:p w:rsidR="00C470CE" w:rsidRDefault="00C470CE">
      <w:pPr>
        <w:rPr>
          <w:sz w:val="21"/>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4972"/>
      </w:pPr>
      <w:bookmarkStart w:id="28" w:name="_TOC_250014"/>
      <w:bookmarkEnd w:id="28"/>
      <w:r>
        <w:rPr>
          <w:color w:val="006FC0"/>
        </w:rPr>
        <w:t>Textbook</w:t>
      </w:r>
    </w:p>
    <w:p w:rsidR="00C470CE" w:rsidRDefault="00C470CE">
      <w:pPr>
        <w:pStyle w:val="BodyText"/>
        <w:spacing w:before="11"/>
        <w:rPr>
          <w:b/>
          <w:sz w:val="23"/>
        </w:rPr>
      </w:pPr>
    </w:p>
    <w:p w:rsidR="00C470CE" w:rsidRDefault="003B1F10">
      <w:pPr>
        <w:pStyle w:val="BodyText"/>
        <w:ind w:left="399" w:right="995"/>
      </w:pPr>
      <w:r>
        <w:t>T</w:t>
      </w:r>
      <w:r>
        <w:t>he textbook used must be the most current edition approved by ITLS International for the training being delivered.</w:t>
      </w:r>
    </w:p>
    <w:p w:rsidR="00C470CE" w:rsidRDefault="00C470CE">
      <w:pPr>
        <w:pStyle w:val="BodyText"/>
      </w:pPr>
    </w:p>
    <w:p w:rsidR="00C470CE" w:rsidRDefault="003B1F10">
      <w:pPr>
        <w:ind w:left="399" w:right="569"/>
        <w:rPr>
          <w:i/>
          <w:sz w:val="24"/>
        </w:rPr>
      </w:pPr>
      <w:r>
        <w:rPr>
          <w:i/>
          <w:sz w:val="24"/>
        </w:rPr>
        <w:t xml:space="preserve">It is recommended that students should have access to a textbook a minimum of 30 days prior to the course date to facilitate course reading </w:t>
      </w:r>
      <w:r>
        <w:rPr>
          <w:i/>
          <w:sz w:val="24"/>
        </w:rPr>
        <w:t>and preparation.</w:t>
      </w:r>
    </w:p>
    <w:p w:rsidR="00C470CE" w:rsidRDefault="00C470CE">
      <w:pPr>
        <w:pStyle w:val="BodyText"/>
        <w:rPr>
          <w:i/>
        </w:rPr>
      </w:pPr>
    </w:p>
    <w:p w:rsidR="00C470CE" w:rsidRDefault="003B1F10">
      <w:pPr>
        <w:pStyle w:val="BodyText"/>
        <w:ind w:left="399"/>
      </w:pPr>
      <w:r>
        <w:t>Textbooks are available from the following locations:</w:t>
      </w:r>
    </w:p>
    <w:p w:rsidR="00C470CE" w:rsidRDefault="00C470CE">
      <w:pPr>
        <w:pStyle w:val="BodyText"/>
      </w:pPr>
    </w:p>
    <w:p w:rsidR="00C470CE" w:rsidRDefault="003B1F10">
      <w:pPr>
        <w:pStyle w:val="ListParagraph"/>
        <w:numPr>
          <w:ilvl w:val="1"/>
          <w:numId w:val="14"/>
        </w:numPr>
        <w:tabs>
          <w:tab w:val="left" w:pos="1240"/>
        </w:tabs>
        <w:rPr>
          <w:sz w:val="24"/>
        </w:rPr>
      </w:pPr>
      <w:r>
        <w:rPr>
          <w:sz w:val="24"/>
        </w:rPr>
        <w:t>Pearson Education Publishing: Online at</w:t>
      </w:r>
      <w:r>
        <w:rPr>
          <w:color w:val="0000FF"/>
          <w:spacing w:val="-1"/>
          <w:sz w:val="24"/>
        </w:rPr>
        <w:t xml:space="preserve"> </w:t>
      </w:r>
      <w:hyperlink r:id="rId28">
        <w:r>
          <w:rPr>
            <w:color w:val="0000FF"/>
            <w:sz w:val="24"/>
            <w:u w:val="single" w:color="0000FF"/>
          </w:rPr>
          <w:t>www.catalogue.pearsoned.ca</w:t>
        </w:r>
      </w:hyperlink>
    </w:p>
    <w:p w:rsidR="00C470CE" w:rsidRDefault="00C470CE">
      <w:pPr>
        <w:pStyle w:val="BodyText"/>
        <w:spacing w:before="1"/>
        <w:rPr>
          <w:sz w:val="16"/>
        </w:rPr>
      </w:pPr>
    </w:p>
    <w:p w:rsidR="00C470CE" w:rsidRDefault="003B1F10">
      <w:pPr>
        <w:pStyle w:val="ListParagraph"/>
        <w:numPr>
          <w:ilvl w:val="1"/>
          <w:numId w:val="14"/>
        </w:numPr>
        <w:tabs>
          <w:tab w:val="left" w:pos="1240"/>
        </w:tabs>
        <w:spacing w:before="92"/>
        <w:rPr>
          <w:sz w:val="24"/>
        </w:rPr>
      </w:pPr>
      <w:r>
        <w:rPr>
          <w:sz w:val="24"/>
        </w:rPr>
        <w:t>ITLS International: Online at</w:t>
      </w:r>
      <w:r>
        <w:rPr>
          <w:color w:val="0000FF"/>
          <w:sz w:val="24"/>
        </w:rPr>
        <w:t xml:space="preserve"> </w:t>
      </w:r>
      <w:hyperlink r:id="rId29">
        <w:r>
          <w:rPr>
            <w:color w:val="0000FF"/>
            <w:sz w:val="24"/>
            <w:u w:val="single" w:color="0000FF"/>
          </w:rPr>
          <w:t>www.itrauma.org/shop/</w:t>
        </w:r>
      </w:hyperlink>
    </w:p>
    <w:p w:rsidR="00C470CE" w:rsidRDefault="00C470CE">
      <w:pPr>
        <w:pStyle w:val="BodyText"/>
        <w:rPr>
          <w:sz w:val="16"/>
        </w:rPr>
      </w:pPr>
    </w:p>
    <w:p w:rsidR="00C470CE" w:rsidRDefault="003B1F10">
      <w:pPr>
        <w:pStyle w:val="ListParagraph"/>
        <w:numPr>
          <w:ilvl w:val="1"/>
          <w:numId w:val="14"/>
        </w:numPr>
        <w:tabs>
          <w:tab w:val="left" w:pos="1240"/>
        </w:tabs>
        <w:spacing w:before="92"/>
        <w:rPr>
          <w:sz w:val="24"/>
        </w:rPr>
      </w:pPr>
      <w:r>
        <w:rPr>
          <w:sz w:val="24"/>
        </w:rPr>
        <w:t>Online Bookstores such</w:t>
      </w:r>
      <w:r>
        <w:rPr>
          <w:spacing w:val="-1"/>
          <w:sz w:val="24"/>
        </w:rPr>
        <w:t xml:space="preserve"> </w:t>
      </w:r>
      <w:r>
        <w:rPr>
          <w:sz w:val="24"/>
        </w:rPr>
        <w:t>as:</w:t>
      </w:r>
    </w:p>
    <w:p w:rsidR="00C470CE" w:rsidRDefault="00C470CE">
      <w:pPr>
        <w:pStyle w:val="BodyText"/>
      </w:pPr>
    </w:p>
    <w:p w:rsidR="00C470CE" w:rsidRDefault="003B1F10">
      <w:pPr>
        <w:pStyle w:val="ListParagraph"/>
        <w:numPr>
          <w:ilvl w:val="2"/>
          <w:numId w:val="14"/>
        </w:numPr>
        <w:tabs>
          <w:tab w:val="left" w:pos="1960"/>
        </w:tabs>
        <w:spacing w:line="287" w:lineRule="exact"/>
        <w:rPr>
          <w:sz w:val="24"/>
        </w:rPr>
      </w:pPr>
      <w:hyperlink r:id="rId30">
        <w:r>
          <w:rPr>
            <w:color w:val="0000FF"/>
            <w:sz w:val="24"/>
            <w:u w:val="single" w:color="0000FF"/>
          </w:rPr>
          <w:t>www.saskpolytech.ca/bookstore</w:t>
        </w:r>
      </w:hyperlink>
    </w:p>
    <w:p w:rsidR="00C470CE" w:rsidRDefault="003B1F10">
      <w:pPr>
        <w:pStyle w:val="ListParagraph"/>
        <w:numPr>
          <w:ilvl w:val="2"/>
          <w:numId w:val="14"/>
        </w:numPr>
        <w:tabs>
          <w:tab w:val="left" w:pos="1960"/>
        </w:tabs>
        <w:spacing w:line="276" w:lineRule="exact"/>
        <w:rPr>
          <w:sz w:val="24"/>
        </w:rPr>
      </w:pPr>
      <w:hyperlink r:id="rId31">
        <w:r>
          <w:rPr>
            <w:color w:val="0000FF"/>
            <w:sz w:val="24"/>
            <w:u w:val="single" w:color="0000FF"/>
          </w:rPr>
          <w:t>www.chapters.indigo.ca</w:t>
        </w:r>
      </w:hyperlink>
    </w:p>
    <w:p w:rsidR="00C470CE" w:rsidRDefault="003B1F10">
      <w:pPr>
        <w:pStyle w:val="ListParagraph"/>
        <w:numPr>
          <w:ilvl w:val="2"/>
          <w:numId w:val="14"/>
        </w:numPr>
        <w:tabs>
          <w:tab w:val="left" w:pos="1960"/>
        </w:tabs>
        <w:spacing w:line="287" w:lineRule="exact"/>
        <w:rPr>
          <w:sz w:val="24"/>
        </w:rPr>
      </w:pPr>
      <w:hyperlink r:id="rId32">
        <w:r>
          <w:rPr>
            <w:color w:val="0000FF"/>
            <w:sz w:val="24"/>
            <w:u w:val="single" w:color="0000FF"/>
          </w:rPr>
          <w:t>www.amazon.ca</w:t>
        </w:r>
      </w:hyperlink>
    </w:p>
    <w:p w:rsidR="00C470CE" w:rsidRDefault="003B1F10">
      <w:pPr>
        <w:pStyle w:val="BodyText"/>
        <w:spacing w:before="4"/>
        <w:rPr>
          <w:sz w:val="20"/>
        </w:rPr>
      </w:pPr>
      <w:r>
        <w:pict>
          <v:line id="_x0000_s1044" style="position:absolute;z-index:251662336;mso-wrap-distance-left:0;mso-wrap-distance-right:0;mso-position-horizontal-relative:page" from="53.5pt,14.4pt" to="568.4pt,14.4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4072"/>
      </w:pPr>
      <w:bookmarkStart w:id="29" w:name="_TOC_250013"/>
      <w:bookmarkEnd w:id="29"/>
      <w:r>
        <w:rPr>
          <w:color w:val="006FC0"/>
        </w:rPr>
        <w:t>Student Course Materials</w:t>
      </w:r>
    </w:p>
    <w:p w:rsidR="00C470CE" w:rsidRDefault="00C470CE">
      <w:pPr>
        <w:pStyle w:val="BodyText"/>
        <w:rPr>
          <w:b/>
        </w:rPr>
      </w:pPr>
    </w:p>
    <w:p w:rsidR="00C470CE" w:rsidRDefault="003B1F10">
      <w:pPr>
        <w:pStyle w:val="BodyText"/>
        <w:spacing w:before="1"/>
        <w:ind w:left="399"/>
      </w:pPr>
      <w:r>
        <w:t>The ITLS Saskatchewan instructor shall provide the following materials for distribution to the student:</w:t>
      </w:r>
    </w:p>
    <w:p w:rsidR="00C470CE" w:rsidRDefault="00C470CE">
      <w:pPr>
        <w:pStyle w:val="BodyText"/>
      </w:pPr>
    </w:p>
    <w:p w:rsidR="00C470CE" w:rsidRDefault="003B1F10">
      <w:pPr>
        <w:pStyle w:val="ListParagraph"/>
        <w:numPr>
          <w:ilvl w:val="0"/>
          <w:numId w:val="13"/>
        </w:numPr>
        <w:tabs>
          <w:tab w:val="left" w:pos="1251"/>
          <w:tab w:val="left" w:pos="1252"/>
        </w:tabs>
        <w:ind w:right="2139"/>
        <w:rPr>
          <w:sz w:val="24"/>
        </w:rPr>
      </w:pPr>
      <w:r>
        <w:rPr>
          <w:sz w:val="24"/>
        </w:rPr>
        <w:t>One copy per student of the ITLS Saskatchewan participant</w:t>
      </w:r>
      <w:r>
        <w:rPr>
          <w:spacing w:val="-28"/>
          <w:sz w:val="24"/>
        </w:rPr>
        <w:t xml:space="preserve"> </w:t>
      </w:r>
      <w:r>
        <w:rPr>
          <w:sz w:val="24"/>
        </w:rPr>
        <w:t>informati</w:t>
      </w:r>
      <w:r>
        <w:rPr>
          <w:sz w:val="24"/>
        </w:rPr>
        <w:t>on package, pretest, and assessment</w:t>
      </w:r>
      <w:r>
        <w:rPr>
          <w:spacing w:val="6"/>
          <w:sz w:val="24"/>
        </w:rPr>
        <w:t xml:space="preserve"> </w:t>
      </w:r>
      <w:r>
        <w:rPr>
          <w:sz w:val="24"/>
        </w:rPr>
        <w:t>flowchart.</w:t>
      </w:r>
    </w:p>
    <w:p w:rsidR="00C470CE" w:rsidRDefault="00C470CE">
      <w:pPr>
        <w:pStyle w:val="BodyText"/>
      </w:pPr>
    </w:p>
    <w:p w:rsidR="00C470CE" w:rsidRDefault="003B1F10">
      <w:pPr>
        <w:pStyle w:val="ListParagraph"/>
        <w:numPr>
          <w:ilvl w:val="0"/>
          <w:numId w:val="13"/>
        </w:numPr>
        <w:tabs>
          <w:tab w:val="left" w:pos="1251"/>
          <w:tab w:val="left" w:pos="1252"/>
        </w:tabs>
        <w:rPr>
          <w:sz w:val="24"/>
        </w:rPr>
      </w:pPr>
      <w:r>
        <w:rPr>
          <w:sz w:val="24"/>
        </w:rPr>
        <w:t>The pre-test, pretest answer key &amp; an answer</w:t>
      </w:r>
      <w:r>
        <w:rPr>
          <w:spacing w:val="-5"/>
          <w:sz w:val="24"/>
        </w:rPr>
        <w:t xml:space="preserve"> </w:t>
      </w:r>
      <w:r>
        <w:rPr>
          <w:sz w:val="24"/>
        </w:rPr>
        <w:t>sheet.</w:t>
      </w:r>
    </w:p>
    <w:p w:rsidR="00C470CE" w:rsidRDefault="00C470CE">
      <w:pPr>
        <w:pStyle w:val="BodyText"/>
      </w:pPr>
    </w:p>
    <w:p w:rsidR="00C470CE" w:rsidRDefault="003B1F10">
      <w:pPr>
        <w:ind w:left="826"/>
        <w:rPr>
          <w:sz w:val="24"/>
        </w:rPr>
      </w:pPr>
      <w:r>
        <w:rPr>
          <w:i/>
          <w:sz w:val="24"/>
        </w:rPr>
        <w:t xml:space="preserve">These items are available for download from </w:t>
      </w:r>
      <w:hyperlink r:id="rId33">
        <w:r>
          <w:rPr>
            <w:color w:val="0000FF"/>
            <w:sz w:val="24"/>
            <w:u w:val="single" w:color="0000FF"/>
          </w:rPr>
          <w:t>www.itlssask.ca</w:t>
        </w:r>
      </w:hyperlink>
    </w:p>
    <w:p w:rsidR="00C470CE" w:rsidRDefault="00C470CE">
      <w:pPr>
        <w:pStyle w:val="BodyText"/>
        <w:rPr>
          <w:sz w:val="16"/>
        </w:rPr>
      </w:pPr>
    </w:p>
    <w:p w:rsidR="00C470CE" w:rsidRDefault="003B1F10">
      <w:pPr>
        <w:pStyle w:val="ListParagraph"/>
        <w:numPr>
          <w:ilvl w:val="0"/>
          <w:numId w:val="13"/>
        </w:numPr>
        <w:tabs>
          <w:tab w:val="left" w:pos="1251"/>
          <w:tab w:val="left" w:pos="1252"/>
        </w:tabs>
        <w:spacing w:before="94" w:line="237" w:lineRule="auto"/>
        <w:ind w:right="1659"/>
        <w:rPr>
          <w:sz w:val="24"/>
        </w:rPr>
      </w:pPr>
      <w:r>
        <w:rPr>
          <w:sz w:val="24"/>
        </w:rPr>
        <w:t>The most current ITLS International textbook (if provided by the instructor or sponsoring</w:t>
      </w:r>
      <w:r>
        <w:rPr>
          <w:spacing w:val="-3"/>
          <w:sz w:val="24"/>
        </w:rPr>
        <w:t xml:space="preserve"> </w:t>
      </w:r>
      <w:r>
        <w:rPr>
          <w:sz w:val="24"/>
        </w:rPr>
        <w:t>organization).</w:t>
      </w:r>
    </w:p>
    <w:p w:rsidR="00C470CE" w:rsidRDefault="00C470CE">
      <w:pPr>
        <w:pStyle w:val="BodyText"/>
        <w:rPr>
          <w:sz w:val="26"/>
        </w:rPr>
      </w:pPr>
    </w:p>
    <w:p w:rsidR="00C470CE" w:rsidRDefault="00C470CE">
      <w:pPr>
        <w:pStyle w:val="BodyText"/>
        <w:spacing w:before="2"/>
        <w:rPr>
          <w:sz w:val="22"/>
        </w:rPr>
      </w:pPr>
    </w:p>
    <w:p w:rsidR="00C470CE" w:rsidRDefault="003B1F10">
      <w:pPr>
        <w:ind w:left="500" w:right="601"/>
        <w:rPr>
          <w:i/>
          <w:sz w:val="24"/>
        </w:rPr>
      </w:pPr>
      <w:r>
        <w:rPr>
          <w:i/>
          <w:sz w:val="24"/>
        </w:rPr>
        <w:t xml:space="preserve">It is recommended that students should receive their course packages a minimum of 30 days </w:t>
      </w:r>
      <w:r>
        <w:rPr>
          <w:i/>
          <w:sz w:val="24"/>
        </w:rPr>
        <w:t>prior to their course date to facilitate course reading and preparation.</w:t>
      </w:r>
    </w:p>
    <w:p w:rsidR="00C470CE" w:rsidRDefault="003B1F10">
      <w:pPr>
        <w:pStyle w:val="BodyText"/>
        <w:spacing w:before="2"/>
        <w:rPr>
          <w:i/>
          <w:sz w:val="22"/>
        </w:rPr>
      </w:pPr>
      <w:r>
        <w:pict>
          <v:line id="_x0000_s1043" style="position:absolute;z-index:251663360;mso-wrap-distance-left:0;mso-wrap-distance-right:0;mso-position-horizontal-relative:page" from="53.5pt,15.45pt" to="568.4pt,15.45pt" strokecolor="gray" strokeweight="1.44pt">
            <w10:wrap type="topAndBottom" anchorx="page"/>
          </v:line>
        </w:pict>
      </w:r>
    </w:p>
    <w:p w:rsidR="00C470CE" w:rsidRDefault="00C470CE">
      <w:pPr>
        <w:pStyle w:val="BodyText"/>
        <w:spacing w:before="7"/>
        <w:rPr>
          <w:i/>
          <w:sz w:val="13"/>
        </w:rPr>
      </w:pPr>
    </w:p>
    <w:p w:rsidR="00C470CE" w:rsidRDefault="003B1F10">
      <w:pPr>
        <w:pStyle w:val="Heading1"/>
        <w:ind w:left="3930"/>
      </w:pPr>
      <w:bookmarkStart w:id="30" w:name="_TOC_250012"/>
      <w:bookmarkEnd w:id="30"/>
      <w:r>
        <w:rPr>
          <w:color w:val="006FC0"/>
        </w:rPr>
        <w:t>Additional Course Offerings</w:t>
      </w:r>
    </w:p>
    <w:p w:rsidR="00C470CE" w:rsidRDefault="00C470CE">
      <w:pPr>
        <w:pStyle w:val="BodyText"/>
        <w:rPr>
          <w:b/>
        </w:rPr>
      </w:pPr>
    </w:p>
    <w:p w:rsidR="00C470CE" w:rsidRDefault="003B1F10">
      <w:pPr>
        <w:pStyle w:val="BodyText"/>
        <w:ind w:left="399"/>
      </w:pPr>
      <w:r>
        <w:t>ITLS</w:t>
      </w:r>
      <w:r>
        <w:rPr>
          <w:spacing w:val="-11"/>
        </w:rPr>
        <w:t xml:space="preserve"> </w:t>
      </w:r>
      <w:r>
        <w:t>Saskatchewan</w:t>
      </w:r>
      <w:r>
        <w:rPr>
          <w:spacing w:val="-7"/>
        </w:rPr>
        <w:t xml:space="preserve"> </w:t>
      </w:r>
      <w:r>
        <w:t>is</w:t>
      </w:r>
      <w:r>
        <w:rPr>
          <w:spacing w:val="-11"/>
        </w:rPr>
        <w:t xml:space="preserve"> </w:t>
      </w:r>
      <w:r>
        <w:t>currently</w:t>
      </w:r>
      <w:r>
        <w:rPr>
          <w:spacing w:val="-11"/>
        </w:rPr>
        <w:t xml:space="preserve"> </w:t>
      </w:r>
      <w:r>
        <w:t>not</w:t>
      </w:r>
      <w:r>
        <w:rPr>
          <w:spacing w:val="-11"/>
        </w:rPr>
        <w:t xml:space="preserve"> </w:t>
      </w:r>
      <w:r>
        <w:t>offering</w:t>
      </w:r>
      <w:r>
        <w:rPr>
          <w:spacing w:val="-11"/>
        </w:rPr>
        <w:t xml:space="preserve"> </w:t>
      </w:r>
      <w:r>
        <w:t>courses</w:t>
      </w:r>
      <w:r>
        <w:rPr>
          <w:spacing w:val="-10"/>
        </w:rPr>
        <w:t xml:space="preserve"> </w:t>
      </w:r>
      <w:r>
        <w:t>in</w:t>
      </w:r>
      <w:r>
        <w:rPr>
          <w:spacing w:val="-9"/>
        </w:rPr>
        <w:t xml:space="preserve"> </w:t>
      </w:r>
      <w:r>
        <w:t>ITLS</w:t>
      </w:r>
      <w:r>
        <w:rPr>
          <w:spacing w:val="-9"/>
        </w:rPr>
        <w:t xml:space="preserve"> </w:t>
      </w:r>
      <w:r>
        <w:t>Access,</w:t>
      </w:r>
      <w:r>
        <w:rPr>
          <w:spacing w:val="-9"/>
        </w:rPr>
        <w:t xml:space="preserve"> </w:t>
      </w:r>
      <w:r>
        <w:t>or</w:t>
      </w:r>
      <w:r>
        <w:rPr>
          <w:spacing w:val="-10"/>
        </w:rPr>
        <w:t xml:space="preserve"> </w:t>
      </w:r>
      <w:r>
        <w:t>other</w:t>
      </w:r>
      <w:r>
        <w:rPr>
          <w:spacing w:val="-11"/>
        </w:rPr>
        <w:t xml:space="preserve"> </w:t>
      </w:r>
      <w:r>
        <w:t>specialized</w:t>
      </w:r>
      <w:r>
        <w:rPr>
          <w:spacing w:val="-9"/>
        </w:rPr>
        <w:t xml:space="preserve"> </w:t>
      </w:r>
      <w:r>
        <w:t xml:space="preserve">ITLS courses. </w:t>
      </w:r>
      <w:r>
        <w:rPr>
          <w:spacing w:val="1"/>
        </w:rPr>
        <w:t xml:space="preserve">We </w:t>
      </w:r>
      <w:r>
        <w:t>will be looking to expand our course offering</w:t>
      </w:r>
      <w:r>
        <w:t>s in the future. Please contact ITLS Saskatchewan for further</w:t>
      </w:r>
      <w:r>
        <w:rPr>
          <w:spacing w:val="-11"/>
        </w:rPr>
        <w:t xml:space="preserve"> </w:t>
      </w:r>
      <w:r>
        <w:t>information.</w:t>
      </w:r>
    </w:p>
    <w:p w:rsidR="00C470CE" w:rsidRDefault="003B1F10">
      <w:pPr>
        <w:pStyle w:val="BodyText"/>
        <w:spacing w:before="2"/>
        <w:rPr>
          <w:sz w:val="22"/>
        </w:rPr>
      </w:pPr>
      <w:r>
        <w:pict>
          <v:line id="_x0000_s1042" style="position:absolute;z-index:251664384;mso-wrap-distance-left:0;mso-wrap-distance-right:0;mso-position-horizontal-relative:page" from="53.5pt,15.5pt" to="568.4pt,15.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3388"/>
      </w:pPr>
      <w:bookmarkStart w:id="31" w:name="_TOC_250011"/>
      <w:bookmarkEnd w:id="31"/>
      <w:r>
        <w:rPr>
          <w:color w:val="006FC0"/>
        </w:rPr>
        <w:t>Course Registration and Management</w:t>
      </w:r>
    </w:p>
    <w:p w:rsidR="00C470CE" w:rsidRDefault="00C470CE">
      <w:pPr>
        <w:pStyle w:val="BodyText"/>
        <w:spacing w:before="11"/>
        <w:rPr>
          <w:b/>
          <w:sz w:val="15"/>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903"/>
      </w:pPr>
      <w:r>
        <w:t>Course Registration is the responsibility of the course lead instructor or designated course faculty member. It is up to the instructor to review the numbers of students registered in the course.</w:t>
      </w:r>
    </w:p>
    <w:p w:rsidR="00C470CE" w:rsidRDefault="00C470CE">
      <w:pPr>
        <w:pStyle w:val="BodyText"/>
      </w:pPr>
    </w:p>
    <w:p w:rsidR="00C470CE" w:rsidRDefault="003B1F10">
      <w:pPr>
        <w:pStyle w:val="BodyText"/>
        <w:ind w:left="399" w:right="542"/>
      </w:pPr>
      <w:r>
        <w:t xml:space="preserve">The lead instructor will have final determination of numbers included in the course. There must however, be enough of an instructor to student ratio (6:1), to ensure a quality learning environment during the skills stations and practical scenario testing. </w:t>
      </w:r>
      <w:r>
        <w:t>Facilities and equipment must also be conducive to providing a quality learning environment for the number of students registered</w:t>
      </w:r>
    </w:p>
    <w:p w:rsidR="00C470CE" w:rsidRDefault="00C470CE">
      <w:pPr>
        <w:pStyle w:val="BodyText"/>
        <w:spacing w:before="1"/>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2"/>
        </w:numPr>
        <w:tabs>
          <w:tab w:val="left" w:pos="760"/>
        </w:tabs>
        <w:ind w:right="646" w:hanging="360"/>
        <w:rPr>
          <w:sz w:val="24"/>
        </w:rPr>
      </w:pPr>
      <w:r>
        <w:rPr>
          <w:sz w:val="24"/>
        </w:rPr>
        <w:t>All ITLS courses will be managed with the ITLS International Course Management</w:t>
      </w:r>
      <w:r>
        <w:rPr>
          <w:spacing w:val="-33"/>
          <w:sz w:val="24"/>
        </w:rPr>
        <w:t xml:space="preserve"> </w:t>
      </w:r>
      <w:r>
        <w:rPr>
          <w:sz w:val="24"/>
        </w:rPr>
        <w:t>System (CMS)</w:t>
      </w:r>
    </w:p>
    <w:p w:rsidR="00C470CE" w:rsidRDefault="00C470CE">
      <w:pPr>
        <w:pStyle w:val="BodyText"/>
      </w:pPr>
    </w:p>
    <w:p w:rsidR="00C470CE" w:rsidRDefault="003B1F10">
      <w:pPr>
        <w:pStyle w:val="ListParagraph"/>
        <w:numPr>
          <w:ilvl w:val="0"/>
          <w:numId w:val="12"/>
        </w:numPr>
        <w:tabs>
          <w:tab w:val="left" w:pos="760"/>
        </w:tabs>
        <w:ind w:right="345" w:hanging="360"/>
        <w:rPr>
          <w:sz w:val="24"/>
        </w:rPr>
      </w:pPr>
      <w:r>
        <w:rPr>
          <w:sz w:val="24"/>
        </w:rPr>
        <w:t xml:space="preserve">The lead instructor or </w:t>
      </w:r>
      <w:r>
        <w:rPr>
          <w:sz w:val="24"/>
        </w:rPr>
        <w:t>course designate faculty member will handle all course registration and receipts.</w:t>
      </w:r>
    </w:p>
    <w:p w:rsidR="00C470CE" w:rsidRDefault="00C470CE">
      <w:pPr>
        <w:pStyle w:val="BodyText"/>
      </w:pPr>
    </w:p>
    <w:p w:rsidR="00C470CE" w:rsidRDefault="003B1F10">
      <w:pPr>
        <w:pStyle w:val="ListParagraph"/>
        <w:numPr>
          <w:ilvl w:val="0"/>
          <w:numId w:val="12"/>
        </w:numPr>
        <w:tabs>
          <w:tab w:val="left" w:pos="760"/>
        </w:tabs>
        <w:ind w:right="805" w:hanging="360"/>
        <w:rPr>
          <w:sz w:val="24"/>
        </w:rPr>
      </w:pPr>
      <w:r>
        <w:rPr>
          <w:sz w:val="24"/>
        </w:rPr>
        <w:t>The lead instructor or course designate faculty member will be responsible to provide</w:t>
      </w:r>
      <w:r>
        <w:rPr>
          <w:spacing w:val="-34"/>
          <w:sz w:val="24"/>
        </w:rPr>
        <w:t xml:space="preserve"> </w:t>
      </w:r>
      <w:r>
        <w:rPr>
          <w:sz w:val="24"/>
        </w:rPr>
        <w:t>the students with the pre-course packages, patient assessment flow chart and</w:t>
      </w:r>
      <w:r>
        <w:rPr>
          <w:spacing w:val="-24"/>
          <w:sz w:val="24"/>
        </w:rPr>
        <w:t xml:space="preserve"> </w:t>
      </w:r>
      <w:r>
        <w:rPr>
          <w:sz w:val="24"/>
        </w:rPr>
        <w:t>pre-test.</w:t>
      </w:r>
    </w:p>
    <w:p w:rsidR="00C470CE" w:rsidRDefault="00C470CE">
      <w:pPr>
        <w:pStyle w:val="BodyText"/>
      </w:pPr>
    </w:p>
    <w:p w:rsidR="00C470CE" w:rsidRDefault="003B1F10">
      <w:pPr>
        <w:pStyle w:val="ListParagraph"/>
        <w:numPr>
          <w:ilvl w:val="0"/>
          <w:numId w:val="12"/>
        </w:numPr>
        <w:tabs>
          <w:tab w:val="left" w:pos="760"/>
        </w:tabs>
        <w:spacing w:before="1"/>
        <w:ind w:right="1060" w:hanging="360"/>
        <w:rPr>
          <w:sz w:val="24"/>
        </w:rPr>
      </w:pPr>
      <w:r>
        <w:rPr>
          <w:sz w:val="24"/>
        </w:rPr>
        <w:t>It is the responsibility of each student to obtain the ITLS textbook in preparation for the course, unless otherwise arrange with the lead</w:t>
      </w:r>
      <w:r>
        <w:rPr>
          <w:spacing w:val="-8"/>
          <w:sz w:val="24"/>
        </w:rPr>
        <w:t xml:space="preserve"> </w:t>
      </w:r>
      <w:r>
        <w:rPr>
          <w:sz w:val="24"/>
        </w:rPr>
        <w:t>instructor.</w:t>
      </w:r>
    </w:p>
    <w:p w:rsidR="00C470CE" w:rsidRDefault="00C470CE">
      <w:pPr>
        <w:pStyle w:val="BodyText"/>
      </w:pPr>
    </w:p>
    <w:p w:rsidR="00C470CE" w:rsidRDefault="003B1F10">
      <w:pPr>
        <w:pStyle w:val="ListParagraph"/>
        <w:numPr>
          <w:ilvl w:val="0"/>
          <w:numId w:val="12"/>
        </w:numPr>
        <w:tabs>
          <w:tab w:val="left" w:pos="760"/>
        </w:tabs>
        <w:ind w:right="531" w:hanging="360"/>
        <w:rPr>
          <w:sz w:val="24"/>
        </w:rPr>
      </w:pPr>
      <w:r>
        <w:rPr>
          <w:sz w:val="24"/>
        </w:rPr>
        <w:t>Applicants must have received their acceptance and course materials no later than 30 days prior to the course date to facilitate preparation for the</w:t>
      </w:r>
      <w:r>
        <w:rPr>
          <w:spacing w:val="-6"/>
          <w:sz w:val="24"/>
        </w:rPr>
        <w:t xml:space="preserve"> </w:t>
      </w:r>
      <w:r>
        <w:rPr>
          <w:sz w:val="24"/>
        </w:rPr>
        <w:t>course.</w:t>
      </w:r>
    </w:p>
    <w:p w:rsidR="00C470CE" w:rsidRDefault="003B1F10">
      <w:pPr>
        <w:pStyle w:val="BodyText"/>
        <w:spacing w:before="2"/>
        <w:rPr>
          <w:sz w:val="22"/>
        </w:rPr>
      </w:pPr>
      <w:r>
        <w:pict>
          <v:line id="_x0000_s1041" style="position:absolute;z-index:251665408;mso-wrap-distance-left:0;mso-wrap-distance-right:0;mso-position-horizontal-relative:page" from="53.5pt,15.45pt" to="578.5pt,15.4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893" w:right="736"/>
        <w:jc w:val="center"/>
      </w:pPr>
      <w:bookmarkStart w:id="32" w:name="_TOC_250010"/>
      <w:bookmarkEnd w:id="32"/>
      <w:r>
        <w:rPr>
          <w:color w:val="006FC0"/>
        </w:rPr>
        <w:t>Course Cancellation</w:t>
      </w:r>
    </w:p>
    <w:p w:rsidR="00C470CE" w:rsidRDefault="00C470CE">
      <w:pPr>
        <w:pStyle w:val="BodyText"/>
        <w:spacing w:before="9"/>
        <w:rPr>
          <w:b/>
          <w:sz w:val="15"/>
        </w:rPr>
      </w:pPr>
    </w:p>
    <w:p w:rsidR="00C470CE" w:rsidRDefault="003B1F10">
      <w:pPr>
        <w:spacing w:before="93"/>
        <w:ind w:left="399"/>
        <w:rPr>
          <w:b/>
          <w:sz w:val="24"/>
        </w:rPr>
      </w:pPr>
      <w:r>
        <w:rPr>
          <w:b/>
          <w:sz w:val="24"/>
        </w:rPr>
        <w:t>Preamble:</w:t>
      </w:r>
    </w:p>
    <w:p w:rsidR="00C470CE" w:rsidRDefault="00C470CE">
      <w:pPr>
        <w:pStyle w:val="BodyText"/>
        <w:spacing w:before="11"/>
        <w:rPr>
          <w:b/>
          <w:sz w:val="23"/>
        </w:rPr>
      </w:pPr>
    </w:p>
    <w:p w:rsidR="00C470CE" w:rsidRDefault="003B1F10">
      <w:pPr>
        <w:pStyle w:val="BodyText"/>
        <w:ind w:left="399" w:right="221"/>
      </w:pPr>
      <w:r>
        <w:t>An ITLS course may need to be cancelled. Instructors are encoura</w:t>
      </w:r>
      <w:r>
        <w:t>ged to consider all options before cancelling a course.</w:t>
      </w:r>
    </w:p>
    <w:p w:rsidR="00C470CE" w:rsidRDefault="00C470CE">
      <w:pPr>
        <w:pStyle w:val="BodyText"/>
        <w:spacing w:before="1"/>
      </w:pPr>
    </w:p>
    <w:p w:rsidR="00C470CE" w:rsidRDefault="003B1F10">
      <w:pPr>
        <w:pStyle w:val="Heading1"/>
        <w:spacing w:before="0"/>
      </w:pPr>
      <w:r>
        <w:t>Policy:</w:t>
      </w:r>
    </w:p>
    <w:p w:rsidR="00C470CE" w:rsidRDefault="00C470CE">
      <w:pPr>
        <w:pStyle w:val="BodyText"/>
        <w:rPr>
          <w:b/>
        </w:rPr>
      </w:pPr>
    </w:p>
    <w:p w:rsidR="00C470CE" w:rsidRDefault="003B1F10">
      <w:pPr>
        <w:pStyle w:val="BodyText"/>
        <w:ind w:left="759" w:right="381" w:hanging="361"/>
      </w:pPr>
      <w:r>
        <w:t>1) In the event a course is cancelled by the lead instructor or the sponsoring organization, ITLS Saskatchewan requires the student course package to clearly state the cancellation policy an</w:t>
      </w:r>
      <w:r>
        <w:t>d related cancellation costs.</w:t>
      </w:r>
    </w:p>
    <w:p w:rsidR="00C470CE" w:rsidRDefault="003B1F10">
      <w:pPr>
        <w:pStyle w:val="BodyText"/>
        <w:spacing w:before="2"/>
        <w:rPr>
          <w:sz w:val="22"/>
        </w:rPr>
      </w:pPr>
      <w:r>
        <w:pict>
          <v:line id="_x0000_s1040" style="position:absolute;z-index:251666432;mso-wrap-distance-left:0;mso-wrap-distance-right:0;mso-position-horizontal-relative:page" from="53.5pt,15.45pt" to="573.35pt,15.4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891" w:right="736"/>
        <w:jc w:val="center"/>
      </w:pPr>
      <w:bookmarkStart w:id="33" w:name="_TOC_250009"/>
      <w:bookmarkEnd w:id="33"/>
      <w:r>
        <w:rPr>
          <w:color w:val="006FC0"/>
        </w:rPr>
        <w:t>Tuition Reimbursement</w:t>
      </w:r>
    </w:p>
    <w:p w:rsidR="00C470CE" w:rsidRDefault="00C470CE">
      <w:pPr>
        <w:pStyle w:val="BodyText"/>
        <w:spacing w:before="11"/>
        <w:rPr>
          <w:b/>
          <w:sz w:val="15"/>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pPr>
      <w:r>
        <w:t>For a variety of reasons, a student may choose to withdraw from a course.</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BodyText"/>
        <w:ind w:left="759" w:right="381" w:hanging="361"/>
      </w:pPr>
      <w:r>
        <w:t>1) ITLS Saskatchewan requires the student course package to clearly state the cancellation policy and related withdrawal costs as set out by the lead instructor or sponsoring organization in the event a student withdraws from a course.</w:t>
      </w:r>
    </w:p>
    <w:p w:rsidR="00C470CE" w:rsidRDefault="003B1F10">
      <w:pPr>
        <w:pStyle w:val="BodyText"/>
        <w:spacing w:before="2"/>
        <w:rPr>
          <w:sz w:val="22"/>
        </w:rPr>
      </w:pPr>
      <w:r>
        <w:pict>
          <v:line id="_x0000_s1039" style="position:absolute;z-index:251667456;mso-wrap-distance-left:0;mso-wrap-distance-right:0;mso-position-horizontal-relative:page" from="53.5pt,15.5pt" to="578.5pt,15.5pt" strokecolor="gray" strokeweight="1.44pt">
            <w10:wrap type="topAndBottom" anchorx="page"/>
          </v:line>
        </w:pict>
      </w:r>
    </w:p>
    <w:p w:rsidR="00C470CE" w:rsidRDefault="00C470CE">
      <w:pPr>
        <w:pStyle w:val="BodyText"/>
        <w:spacing w:before="8"/>
        <w:rPr>
          <w:sz w:val="13"/>
        </w:rPr>
      </w:pPr>
    </w:p>
    <w:p w:rsidR="00C470CE" w:rsidRDefault="003B1F10">
      <w:pPr>
        <w:pStyle w:val="Heading1"/>
        <w:ind w:left="994" w:right="736"/>
        <w:jc w:val="center"/>
      </w:pPr>
      <w:bookmarkStart w:id="34" w:name="_TOC_250008"/>
      <w:bookmarkEnd w:id="34"/>
      <w:r>
        <w:rPr>
          <w:color w:val="006FC0"/>
        </w:rPr>
        <w:t>Evaluation</w:t>
      </w:r>
    </w:p>
    <w:p w:rsidR="00C470CE" w:rsidRDefault="00C470CE">
      <w:pPr>
        <w:pStyle w:val="BodyText"/>
        <w:rPr>
          <w:b/>
          <w:sz w:val="16"/>
        </w:rPr>
      </w:pPr>
    </w:p>
    <w:p w:rsidR="00C470CE" w:rsidRDefault="003B1F10">
      <w:pPr>
        <w:spacing w:before="92"/>
        <w:ind w:left="399"/>
        <w:rPr>
          <w:b/>
          <w:sz w:val="24"/>
        </w:rPr>
      </w:pPr>
      <w:r>
        <w:rPr>
          <w:b/>
          <w:sz w:val="24"/>
        </w:rPr>
        <w:t>Pream</w:t>
      </w:r>
      <w:r>
        <w:rPr>
          <w:b/>
          <w:sz w:val="24"/>
        </w:rPr>
        <w:t>ble:</w:t>
      </w:r>
    </w:p>
    <w:p w:rsidR="00C470CE" w:rsidRDefault="00C470CE">
      <w:pPr>
        <w:pStyle w:val="BodyText"/>
        <w:rPr>
          <w:b/>
        </w:rPr>
      </w:pPr>
    </w:p>
    <w:p w:rsidR="00C470CE" w:rsidRDefault="003B1F10">
      <w:pPr>
        <w:pStyle w:val="BodyText"/>
        <w:ind w:left="399" w:right="221"/>
      </w:pPr>
      <w:r>
        <w:t>ITLS Saskatchewan seeks to ensure quality trauma education is delivered in the province of Saskatchewan. As such, ITLS Saskatchewan instructors shall follow the policies and procedures of the Chapter, to ensure consistency in quality of delivery in a</w:t>
      </w:r>
      <w:r>
        <w:t>ll ITLS courses within the province.</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1"/>
        </w:numPr>
        <w:tabs>
          <w:tab w:val="left" w:pos="760"/>
        </w:tabs>
        <w:ind w:hanging="360"/>
        <w:rPr>
          <w:sz w:val="24"/>
        </w:rPr>
      </w:pPr>
      <w:r>
        <w:rPr>
          <w:sz w:val="24"/>
        </w:rPr>
        <w:t>The ITLS Saskatchewan Chapter standards and policy manual shall be adhered</w:t>
      </w:r>
      <w:r>
        <w:rPr>
          <w:spacing w:val="-15"/>
          <w:sz w:val="24"/>
        </w:rPr>
        <w:t xml:space="preserve"> </w:t>
      </w:r>
      <w:r>
        <w:rPr>
          <w:sz w:val="24"/>
        </w:rPr>
        <w:t>to.</w:t>
      </w:r>
    </w:p>
    <w:p w:rsidR="00C470CE" w:rsidRDefault="00C470CE">
      <w:pPr>
        <w:pStyle w:val="BodyText"/>
        <w:spacing w:before="1"/>
      </w:pPr>
    </w:p>
    <w:p w:rsidR="00C470CE" w:rsidRDefault="003B1F10">
      <w:pPr>
        <w:pStyle w:val="ListParagraph"/>
        <w:numPr>
          <w:ilvl w:val="0"/>
          <w:numId w:val="11"/>
        </w:numPr>
        <w:tabs>
          <w:tab w:val="left" w:pos="760"/>
        </w:tabs>
        <w:ind w:right="1742" w:hanging="360"/>
        <w:rPr>
          <w:sz w:val="24"/>
        </w:rPr>
      </w:pPr>
      <w:r>
        <w:rPr>
          <w:sz w:val="24"/>
        </w:rPr>
        <w:t>To successfully complete an ITLS provider course, the following results must be achieved:</w:t>
      </w:r>
    </w:p>
    <w:p w:rsidR="00C470CE" w:rsidRDefault="00C470CE">
      <w:pPr>
        <w:pStyle w:val="BodyText"/>
      </w:pPr>
    </w:p>
    <w:p w:rsidR="00C470CE" w:rsidRDefault="003B1F10">
      <w:pPr>
        <w:pStyle w:val="ListParagraph"/>
        <w:numPr>
          <w:ilvl w:val="1"/>
          <w:numId w:val="11"/>
        </w:numPr>
        <w:tabs>
          <w:tab w:val="left" w:pos="1480"/>
        </w:tabs>
        <w:rPr>
          <w:sz w:val="24"/>
        </w:rPr>
      </w:pPr>
      <w:r>
        <w:rPr>
          <w:sz w:val="24"/>
        </w:rPr>
        <w:t>Written Exam -</w:t>
      </w:r>
      <w:r>
        <w:rPr>
          <w:spacing w:val="8"/>
          <w:sz w:val="24"/>
        </w:rPr>
        <w:t xml:space="preserve"> </w:t>
      </w:r>
      <w:r>
        <w:rPr>
          <w:sz w:val="24"/>
        </w:rPr>
        <w:t>74%</w:t>
      </w:r>
    </w:p>
    <w:p w:rsidR="00C470CE" w:rsidRDefault="00C470CE">
      <w:pPr>
        <w:pStyle w:val="BodyText"/>
      </w:pPr>
    </w:p>
    <w:p w:rsidR="00C470CE" w:rsidRDefault="003B1F10">
      <w:pPr>
        <w:pStyle w:val="ListParagraph"/>
        <w:numPr>
          <w:ilvl w:val="1"/>
          <w:numId w:val="11"/>
        </w:numPr>
        <w:tabs>
          <w:tab w:val="left" w:pos="1480"/>
        </w:tabs>
        <w:rPr>
          <w:sz w:val="24"/>
        </w:rPr>
      </w:pPr>
      <w:r>
        <w:rPr>
          <w:sz w:val="24"/>
        </w:rPr>
        <w:t>Demonstration of Competency - Practical Scenario – a rating of “adequate” or</w:t>
      </w:r>
      <w:r>
        <w:rPr>
          <w:spacing w:val="-15"/>
          <w:sz w:val="24"/>
        </w:rPr>
        <w:t xml:space="preserve"> </w:t>
      </w:r>
      <w:r>
        <w:rPr>
          <w:sz w:val="24"/>
        </w:rPr>
        <w:t>higher.</w:t>
      </w:r>
    </w:p>
    <w:p w:rsidR="00C470CE" w:rsidRDefault="00C470CE">
      <w:pPr>
        <w:pStyle w:val="BodyText"/>
        <w:rPr>
          <w:sz w:val="26"/>
        </w:rPr>
      </w:pPr>
    </w:p>
    <w:p w:rsidR="00C470CE" w:rsidRDefault="00C470CE">
      <w:pPr>
        <w:pStyle w:val="BodyText"/>
        <w:spacing w:before="2"/>
        <w:rPr>
          <w:sz w:val="22"/>
        </w:rPr>
      </w:pPr>
    </w:p>
    <w:p w:rsidR="00C470CE" w:rsidRDefault="003B1F10">
      <w:pPr>
        <w:pStyle w:val="ListParagraph"/>
        <w:numPr>
          <w:ilvl w:val="0"/>
          <w:numId w:val="11"/>
        </w:numPr>
        <w:tabs>
          <w:tab w:val="left" w:pos="760"/>
        </w:tabs>
        <w:spacing w:line="237" w:lineRule="auto"/>
        <w:ind w:right="148" w:hanging="360"/>
        <w:rPr>
          <w:sz w:val="24"/>
        </w:rPr>
      </w:pPr>
      <w:r>
        <w:rPr>
          <w:sz w:val="24"/>
        </w:rPr>
        <w:t>Student appeals of examinations or scenario evaluation are to be forwarded by the course</w:t>
      </w:r>
      <w:r>
        <w:rPr>
          <w:spacing w:val="-36"/>
          <w:sz w:val="24"/>
        </w:rPr>
        <w:t xml:space="preserve"> </w:t>
      </w:r>
      <w:r>
        <w:rPr>
          <w:sz w:val="24"/>
        </w:rPr>
        <w:t>lead instructor to the attention of the ITLS Saskatchewan Chapter</w:t>
      </w:r>
      <w:r>
        <w:rPr>
          <w:spacing w:val="8"/>
          <w:sz w:val="24"/>
        </w:rPr>
        <w:t xml:space="preserve"> </w:t>
      </w:r>
      <w:r>
        <w:rPr>
          <w:sz w:val="24"/>
        </w:rPr>
        <w:t>office.</w:t>
      </w:r>
    </w:p>
    <w:p w:rsidR="00C470CE" w:rsidRDefault="00C470CE">
      <w:pPr>
        <w:pStyle w:val="BodyText"/>
        <w:spacing w:before="1"/>
      </w:pPr>
    </w:p>
    <w:p w:rsidR="00C470CE" w:rsidRDefault="003B1F10">
      <w:pPr>
        <w:pStyle w:val="ListParagraph"/>
        <w:numPr>
          <w:ilvl w:val="1"/>
          <w:numId w:val="11"/>
        </w:numPr>
        <w:tabs>
          <w:tab w:val="left" w:pos="1251"/>
          <w:tab w:val="left" w:pos="1252"/>
        </w:tabs>
        <w:ind w:left="1251" w:right="596" w:hanging="425"/>
        <w:rPr>
          <w:sz w:val="24"/>
        </w:rPr>
      </w:pPr>
      <w:r>
        <w:rPr>
          <w:sz w:val="24"/>
        </w:rPr>
        <w:t>The I</w:t>
      </w:r>
      <w:r>
        <w:rPr>
          <w:sz w:val="24"/>
        </w:rPr>
        <w:t>TLS Advisory Committee shall receive submissions from the instructor, the student, and/or any other involved parties prior to a review of the information with the ITLS Medical Advisor (if required). Any decision will be based on the appeal</w:t>
      </w:r>
      <w:r>
        <w:rPr>
          <w:spacing w:val="-23"/>
          <w:sz w:val="24"/>
        </w:rPr>
        <w:t xml:space="preserve"> </w:t>
      </w:r>
      <w:r>
        <w:rPr>
          <w:sz w:val="24"/>
        </w:rPr>
        <w:t>evidence.</w:t>
      </w:r>
    </w:p>
    <w:p w:rsidR="00C470CE" w:rsidRDefault="00C470CE">
      <w:pPr>
        <w:pStyle w:val="BodyText"/>
        <w:spacing w:before="1"/>
      </w:pPr>
    </w:p>
    <w:p w:rsidR="00C470CE" w:rsidRDefault="003B1F10">
      <w:pPr>
        <w:pStyle w:val="ListParagraph"/>
        <w:numPr>
          <w:ilvl w:val="1"/>
          <w:numId w:val="11"/>
        </w:numPr>
        <w:tabs>
          <w:tab w:val="left" w:pos="1251"/>
          <w:tab w:val="left" w:pos="1252"/>
        </w:tabs>
        <w:ind w:left="1251" w:right="987" w:hanging="425"/>
        <w:rPr>
          <w:sz w:val="24"/>
        </w:rPr>
      </w:pPr>
      <w:r>
        <w:rPr>
          <w:sz w:val="24"/>
        </w:rPr>
        <w:t>The I</w:t>
      </w:r>
      <w:r>
        <w:rPr>
          <w:sz w:val="24"/>
        </w:rPr>
        <w:t>TLS Advisory Committee reserves the right to require additional testing of the student, if deemed appropriate following the</w:t>
      </w:r>
      <w:r>
        <w:rPr>
          <w:spacing w:val="5"/>
          <w:sz w:val="24"/>
        </w:rPr>
        <w:t xml:space="preserve"> </w:t>
      </w:r>
      <w:r>
        <w:rPr>
          <w:sz w:val="24"/>
        </w:rPr>
        <w:t>review.</w:t>
      </w:r>
    </w:p>
    <w:p w:rsidR="00C470CE" w:rsidRDefault="00C470CE">
      <w:pPr>
        <w:pStyle w:val="BodyText"/>
      </w:pPr>
    </w:p>
    <w:p w:rsidR="00C470CE" w:rsidRDefault="003B1F10">
      <w:pPr>
        <w:pStyle w:val="ListParagraph"/>
        <w:numPr>
          <w:ilvl w:val="1"/>
          <w:numId w:val="11"/>
        </w:numPr>
        <w:tabs>
          <w:tab w:val="left" w:pos="1251"/>
          <w:tab w:val="left" w:pos="1252"/>
        </w:tabs>
        <w:ind w:left="1251" w:right="1057" w:hanging="425"/>
        <w:rPr>
          <w:sz w:val="24"/>
        </w:rPr>
      </w:pPr>
      <w:r>
        <w:rPr>
          <w:sz w:val="24"/>
        </w:rPr>
        <w:t>Following a review of the documentation and other information gathered, the</w:t>
      </w:r>
      <w:r>
        <w:rPr>
          <w:spacing w:val="-29"/>
          <w:sz w:val="24"/>
        </w:rPr>
        <w:t xml:space="preserve"> </w:t>
      </w:r>
      <w:r>
        <w:rPr>
          <w:sz w:val="24"/>
        </w:rPr>
        <w:t>ITLS Advisory Committee reserves the right to grant a passing status to the</w:t>
      </w:r>
      <w:r>
        <w:rPr>
          <w:spacing w:val="-5"/>
          <w:sz w:val="24"/>
        </w:rPr>
        <w:t xml:space="preserve"> </w:t>
      </w:r>
      <w:r>
        <w:rPr>
          <w:sz w:val="24"/>
        </w:rPr>
        <w:t>student.</w:t>
      </w:r>
    </w:p>
    <w:p w:rsidR="00C470CE" w:rsidRDefault="00C470CE">
      <w:pPr>
        <w:pStyle w:val="BodyText"/>
      </w:pPr>
    </w:p>
    <w:p w:rsidR="00C470CE" w:rsidRDefault="003B1F10">
      <w:pPr>
        <w:pStyle w:val="ListParagraph"/>
        <w:numPr>
          <w:ilvl w:val="0"/>
          <w:numId w:val="11"/>
        </w:numPr>
        <w:tabs>
          <w:tab w:val="left" w:pos="760"/>
        </w:tabs>
        <w:ind w:hanging="360"/>
        <w:rPr>
          <w:sz w:val="24"/>
        </w:rPr>
      </w:pPr>
      <w:r>
        <w:rPr>
          <w:sz w:val="24"/>
        </w:rPr>
        <w:t>Failure to follow the standards and policies set out in this manual may result in</w:t>
      </w:r>
      <w:r>
        <w:rPr>
          <w:spacing w:val="-26"/>
          <w:sz w:val="24"/>
        </w:rPr>
        <w:t xml:space="preserve"> </w:t>
      </w:r>
      <w:r>
        <w:rPr>
          <w:sz w:val="24"/>
        </w:rPr>
        <w:t>ITLS</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BodyText"/>
        <w:spacing w:before="93"/>
        <w:ind w:left="759" w:right="676"/>
      </w:pPr>
      <w:r>
        <w:t>Saskatchewan suspending or revoking an instructor’s certification or an agency’s ability to deliver ITLS courses in Saskatchewan.</w:t>
      </w:r>
    </w:p>
    <w:p w:rsidR="00C470CE" w:rsidRDefault="00C470CE">
      <w:pPr>
        <w:pStyle w:val="BodyText"/>
        <w:spacing w:before="11"/>
        <w:rPr>
          <w:sz w:val="23"/>
        </w:rPr>
      </w:pPr>
    </w:p>
    <w:p w:rsidR="00C470CE" w:rsidRDefault="003B1F10">
      <w:pPr>
        <w:pStyle w:val="ListParagraph"/>
        <w:numPr>
          <w:ilvl w:val="0"/>
          <w:numId w:val="11"/>
        </w:numPr>
        <w:tabs>
          <w:tab w:val="left" w:pos="760"/>
        </w:tabs>
        <w:ind w:right="406" w:hanging="360"/>
        <w:rPr>
          <w:sz w:val="24"/>
        </w:rPr>
      </w:pPr>
      <w:r>
        <w:rPr>
          <w:sz w:val="24"/>
        </w:rPr>
        <w:t>The ITLS Advisory Committee’s decision on revocation of certification or course delivery following the review of information,</w:t>
      </w:r>
      <w:r>
        <w:rPr>
          <w:sz w:val="24"/>
        </w:rPr>
        <w:t xml:space="preserve"> and upon acceptance of the recommendation to the ITLS instructor body, and the ITLS Medical Advisor, shall be the final</w:t>
      </w:r>
      <w:r>
        <w:rPr>
          <w:spacing w:val="-15"/>
          <w:sz w:val="24"/>
        </w:rPr>
        <w:t xml:space="preserve"> </w:t>
      </w:r>
      <w:r>
        <w:rPr>
          <w:sz w:val="24"/>
        </w:rPr>
        <w:t>decision.</w:t>
      </w:r>
    </w:p>
    <w:p w:rsidR="00C470CE" w:rsidRDefault="003B1F10">
      <w:pPr>
        <w:pStyle w:val="BodyText"/>
        <w:spacing w:before="2"/>
        <w:rPr>
          <w:sz w:val="22"/>
        </w:rPr>
      </w:pPr>
      <w:r>
        <w:pict>
          <v:line id="_x0000_s1038" style="position:absolute;z-index:251668480;mso-wrap-distance-left:0;mso-wrap-distance-right:0;mso-position-horizontal-relative:page" from="53.5pt,15.5pt" to="578.5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125" w:right="19"/>
        <w:jc w:val="center"/>
      </w:pPr>
      <w:bookmarkStart w:id="35" w:name="_TOC_250007"/>
      <w:bookmarkEnd w:id="35"/>
      <w:r>
        <w:rPr>
          <w:color w:val="006FC0"/>
        </w:rPr>
        <w:t>Re-Evaluation</w:t>
      </w:r>
    </w:p>
    <w:p w:rsidR="00C470CE" w:rsidRDefault="00C470CE">
      <w:pPr>
        <w:pStyle w:val="BodyText"/>
        <w:rPr>
          <w:b/>
          <w:sz w:val="16"/>
        </w:rPr>
      </w:pPr>
    </w:p>
    <w:p w:rsidR="00C470CE" w:rsidRDefault="003B1F10">
      <w:pPr>
        <w:spacing w:before="93"/>
        <w:ind w:left="399"/>
        <w:rPr>
          <w:b/>
          <w:sz w:val="24"/>
        </w:rPr>
      </w:pPr>
      <w:r>
        <w:rPr>
          <w:b/>
          <w:sz w:val="24"/>
        </w:rPr>
        <w:t>Preamble:</w:t>
      </w:r>
    </w:p>
    <w:p w:rsidR="00C470CE" w:rsidRDefault="00C470CE">
      <w:pPr>
        <w:pStyle w:val="BodyText"/>
        <w:rPr>
          <w:b/>
        </w:rPr>
      </w:pPr>
    </w:p>
    <w:p w:rsidR="00C470CE" w:rsidRDefault="003B1F10">
      <w:pPr>
        <w:pStyle w:val="BodyText"/>
        <w:ind w:left="399" w:right="399"/>
        <w:jc w:val="both"/>
      </w:pPr>
      <w:r>
        <w:t xml:space="preserve">If a student is unsuccessful in an ITLS Course, arrangements will need to be made for retesting </w:t>
      </w:r>
      <w:r>
        <w:t>(It is recommended that retesting take place on an alternate day). Unsuccessful students should always be encouraged to retest.</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0"/>
        </w:numPr>
        <w:tabs>
          <w:tab w:val="left" w:pos="760"/>
        </w:tabs>
        <w:ind w:right="222" w:hanging="360"/>
        <w:jc w:val="both"/>
        <w:rPr>
          <w:sz w:val="24"/>
        </w:rPr>
      </w:pPr>
      <w:r>
        <w:rPr>
          <w:sz w:val="24"/>
        </w:rPr>
        <w:t xml:space="preserve">If a </w:t>
      </w:r>
      <w:r>
        <w:rPr>
          <w:spacing w:val="-3"/>
          <w:sz w:val="24"/>
        </w:rPr>
        <w:t xml:space="preserve">student </w:t>
      </w:r>
      <w:r>
        <w:rPr>
          <w:sz w:val="24"/>
        </w:rPr>
        <w:t xml:space="preserve">achieves less than 74% on the written exam or obtains non-mastery in the practical evaluation, a re-evaluation can be arranged. </w:t>
      </w:r>
      <w:r>
        <w:rPr>
          <w:spacing w:val="-3"/>
          <w:sz w:val="24"/>
        </w:rPr>
        <w:t xml:space="preserve">If </w:t>
      </w:r>
      <w:r>
        <w:rPr>
          <w:sz w:val="24"/>
        </w:rPr>
        <w:t>time allows, the student can re- perform the practical evaluation at the end of the</w:t>
      </w:r>
      <w:r>
        <w:rPr>
          <w:spacing w:val="10"/>
          <w:sz w:val="24"/>
        </w:rPr>
        <w:t xml:space="preserve"> </w:t>
      </w:r>
      <w:r>
        <w:rPr>
          <w:sz w:val="24"/>
        </w:rPr>
        <w:t>course.</w:t>
      </w:r>
    </w:p>
    <w:p w:rsidR="00C470CE" w:rsidRDefault="00C470CE">
      <w:pPr>
        <w:pStyle w:val="BodyText"/>
        <w:spacing w:before="10"/>
        <w:rPr>
          <w:sz w:val="20"/>
        </w:rPr>
      </w:pPr>
    </w:p>
    <w:p w:rsidR="00C470CE" w:rsidRDefault="003B1F10">
      <w:pPr>
        <w:pStyle w:val="ListParagraph"/>
        <w:numPr>
          <w:ilvl w:val="0"/>
          <w:numId w:val="10"/>
        </w:numPr>
        <w:tabs>
          <w:tab w:val="left" w:pos="760"/>
        </w:tabs>
        <w:ind w:right="224" w:hanging="360"/>
        <w:jc w:val="both"/>
        <w:rPr>
          <w:sz w:val="24"/>
        </w:rPr>
      </w:pPr>
      <w:r>
        <w:rPr>
          <w:sz w:val="24"/>
        </w:rPr>
        <w:t xml:space="preserve">If a student is unsuccessful in </w:t>
      </w:r>
      <w:r>
        <w:rPr>
          <w:sz w:val="24"/>
        </w:rPr>
        <w:t xml:space="preserve">both areas of evaluation, the </w:t>
      </w:r>
      <w:r>
        <w:rPr>
          <w:spacing w:val="-3"/>
          <w:sz w:val="24"/>
        </w:rPr>
        <w:t xml:space="preserve">student </w:t>
      </w:r>
      <w:r>
        <w:rPr>
          <w:sz w:val="24"/>
        </w:rPr>
        <w:t xml:space="preserve">must repeat the entire ITLS Provider Course. The </w:t>
      </w:r>
      <w:r>
        <w:rPr>
          <w:spacing w:val="-3"/>
          <w:sz w:val="24"/>
        </w:rPr>
        <w:t xml:space="preserve">student </w:t>
      </w:r>
      <w:r>
        <w:rPr>
          <w:sz w:val="24"/>
        </w:rPr>
        <w:t xml:space="preserve">must re-perform the practical portion of the </w:t>
      </w:r>
      <w:r>
        <w:rPr>
          <w:spacing w:val="-3"/>
          <w:sz w:val="24"/>
        </w:rPr>
        <w:t xml:space="preserve">evaluation </w:t>
      </w:r>
      <w:r>
        <w:rPr>
          <w:sz w:val="24"/>
        </w:rPr>
        <w:t>within one year, and rewrite the written exam within three (3) months of the course</w:t>
      </w:r>
      <w:r>
        <w:rPr>
          <w:spacing w:val="-19"/>
          <w:sz w:val="24"/>
        </w:rPr>
        <w:t xml:space="preserve"> </w:t>
      </w:r>
      <w:r>
        <w:rPr>
          <w:sz w:val="24"/>
        </w:rPr>
        <w:t>date.</w:t>
      </w:r>
    </w:p>
    <w:p w:rsidR="00C470CE" w:rsidRDefault="00C470CE">
      <w:pPr>
        <w:pStyle w:val="BodyText"/>
        <w:spacing w:before="7"/>
        <w:rPr>
          <w:sz w:val="22"/>
        </w:rPr>
      </w:pPr>
    </w:p>
    <w:p w:rsidR="00C470CE" w:rsidRDefault="003B1F10">
      <w:pPr>
        <w:pStyle w:val="ListParagraph"/>
        <w:numPr>
          <w:ilvl w:val="0"/>
          <w:numId w:val="10"/>
        </w:numPr>
        <w:tabs>
          <w:tab w:val="left" w:pos="760"/>
        </w:tabs>
        <w:ind w:right="229" w:hanging="360"/>
        <w:jc w:val="both"/>
        <w:rPr>
          <w:sz w:val="24"/>
        </w:rPr>
      </w:pPr>
      <w:r>
        <w:rPr>
          <w:sz w:val="24"/>
        </w:rPr>
        <w:t xml:space="preserve">A student is encouraged to be re-evaluated as soon as possible. The </w:t>
      </w:r>
      <w:r>
        <w:rPr>
          <w:spacing w:val="-3"/>
          <w:sz w:val="24"/>
        </w:rPr>
        <w:t xml:space="preserve">re-evaluation </w:t>
      </w:r>
      <w:r>
        <w:rPr>
          <w:sz w:val="24"/>
        </w:rPr>
        <w:t>policy applies to both the Provider and Refresher</w:t>
      </w:r>
      <w:r>
        <w:rPr>
          <w:sz w:val="24"/>
        </w:rPr>
        <w:t xml:space="preserve"> </w:t>
      </w:r>
      <w:r>
        <w:rPr>
          <w:sz w:val="24"/>
        </w:rPr>
        <w:t>Courses.</w:t>
      </w:r>
    </w:p>
    <w:p w:rsidR="00C470CE" w:rsidRDefault="00C470CE">
      <w:pPr>
        <w:pStyle w:val="BodyText"/>
        <w:spacing w:before="6"/>
        <w:rPr>
          <w:sz w:val="27"/>
        </w:rPr>
      </w:pPr>
    </w:p>
    <w:p w:rsidR="00C470CE" w:rsidRDefault="003B1F10">
      <w:pPr>
        <w:pStyle w:val="ListParagraph"/>
        <w:numPr>
          <w:ilvl w:val="0"/>
          <w:numId w:val="10"/>
        </w:numPr>
        <w:tabs>
          <w:tab w:val="left" w:pos="760"/>
        </w:tabs>
        <w:ind w:right="228" w:hanging="360"/>
        <w:jc w:val="both"/>
        <w:rPr>
          <w:sz w:val="24"/>
        </w:rPr>
      </w:pPr>
      <w:r>
        <w:rPr>
          <w:sz w:val="24"/>
        </w:rPr>
        <w:t>A student may arrange to repeat the written evaluation with the lead instructor, or by contacting the ITLS Saskatc</w:t>
      </w:r>
      <w:r>
        <w:rPr>
          <w:sz w:val="24"/>
        </w:rPr>
        <w:t>hewan Provincial Chapter office at</w:t>
      </w:r>
      <w:r>
        <w:rPr>
          <w:color w:val="0000FF"/>
          <w:spacing w:val="-11"/>
          <w:sz w:val="24"/>
          <w:u w:val="single" w:color="0000FF"/>
        </w:rPr>
        <w:t xml:space="preserve"> </w:t>
      </w:r>
      <w:hyperlink r:id="rId34">
        <w:r>
          <w:rPr>
            <w:color w:val="0000FF"/>
            <w:sz w:val="24"/>
            <w:u w:val="single" w:color="0000FF"/>
          </w:rPr>
          <w:t>itlssk@itlssask.ca</w:t>
        </w:r>
      </w:hyperlink>
    </w:p>
    <w:p w:rsidR="00C470CE" w:rsidRDefault="003B1F10">
      <w:pPr>
        <w:pStyle w:val="BodyText"/>
        <w:spacing w:before="2"/>
        <w:rPr>
          <w:sz w:val="22"/>
        </w:rPr>
      </w:pPr>
      <w:r>
        <w:pict>
          <v:line id="_x0000_s1037" style="position:absolute;z-index:251669504;mso-wrap-distance-left:0;mso-wrap-distance-right:0;mso-position-horizontal-relative:page" from="53.5pt,15.5pt" to="573.95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902" w:right="736"/>
        <w:jc w:val="center"/>
      </w:pPr>
      <w:bookmarkStart w:id="36" w:name="_TOC_250006"/>
      <w:bookmarkEnd w:id="36"/>
      <w:r>
        <w:rPr>
          <w:color w:val="006FC0"/>
        </w:rPr>
        <w:t>Payment of Course Fees</w:t>
      </w:r>
    </w:p>
    <w:p w:rsidR="00C470CE" w:rsidRDefault="003B1F10">
      <w:pPr>
        <w:spacing w:before="1"/>
        <w:ind w:left="399"/>
        <w:rPr>
          <w:b/>
          <w:sz w:val="24"/>
        </w:rPr>
      </w:pPr>
      <w:r>
        <w:rPr>
          <w:b/>
          <w:sz w:val="24"/>
        </w:rPr>
        <w:t>Preamble:</w:t>
      </w:r>
    </w:p>
    <w:p w:rsidR="00C470CE" w:rsidRDefault="00C470CE">
      <w:pPr>
        <w:pStyle w:val="BodyText"/>
        <w:spacing w:before="11"/>
        <w:rPr>
          <w:b/>
          <w:sz w:val="15"/>
        </w:rPr>
      </w:pPr>
    </w:p>
    <w:p w:rsidR="00C470CE" w:rsidRDefault="003B1F10">
      <w:pPr>
        <w:pStyle w:val="BodyText"/>
        <w:spacing w:before="92"/>
        <w:ind w:left="399" w:right="221"/>
      </w:pPr>
      <w:r>
        <w:t>ITLS Saskatchewan Instructors are responsible to pay student fees on behalf of each student listed on a course roster to</w:t>
      </w:r>
      <w:r>
        <w:t xml:space="preserve"> ITLS Saskatchewan.</w:t>
      </w:r>
    </w:p>
    <w:p w:rsidR="00C470CE" w:rsidRDefault="00C470CE">
      <w:pPr>
        <w:pStyle w:val="BodyText"/>
        <w:spacing w:before="1"/>
      </w:pPr>
    </w:p>
    <w:p w:rsidR="00C470CE" w:rsidRDefault="003B1F10">
      <w:pPr>
        <w:pStyle w:val="Heading1"/>
        <w:spacing w:before="0"/>
      </w:pPr>
      <w:r>
        <w:t>Policy:</w:t>
      </w:r>
    </w:p>
    <w:p w:rsidR="00C470CE" w:rsidRDefault="00C470CE">
      <w:pPr>
        <w:pStyle w:val="BodyText"/>
        <w:rPr>
          <w:b/>
        </w:rPr>
      </w:pPr>
    </w:p>
    <w:p w:rsidR="00C470CE" w:rsidRDefault="003B1F10">
      <w:pPr>
        <w:pStyle w:val="BodyText"/>
        <w:ind w:left="759" w:right="381" w:hanging="361"/>
      </w:pPr>
      <w:r>
        <w:t>1) The Lead Instructor is responsible to submit student fees to ITLS Saskatchewan within 30 days of receiving the course</w:t>
      </w:r>
      <w:r>
        <w:rPr>
          <w:spacing w:val="2"/>
        </w:rPr>
        <w:t xml:space="preserve"> </w:t>
      </w:r>
      <w:r>
        <w:t>invoice.</w:t>
      </w:r>
    </w:p>
    <w:p w:rsidR="00C470CE" w:rsidRDefault="003B1F10">
      <w:pPr>
        <w:pStyle w:val="BodyText"/>
        <w:spacing w:before="2"/>
        <w:rPr>
          <w:sz w:val="22"/>
        </w:rPr>
      </w:pPr>
      <w:r>
        <w:pict>
          <v:line id="_x0000_s1036" style="position:absolute;z-index:251670528;mso-wrap-distance-left:0;mso-wrap-distance-right:0;mso-position-horizontal-relative:page" from="53.5pt,15.45pt" to="573.95pt,15.4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2552"/>
      </w:pPr>
      <w:r>
        <w:rPr>
          <w:color w:val="006FC0"/>
        </w:rPr>
        <w:t>Role of the ITLS Saskatchewan Administration Office</w:t>
      </w:r>
    </w:p>
    <w:p w:rsidR="00C470CE" w:rsidRDefault="00C470CE">
      <w:pPr>
        <w:pStyle w:val="BodyText"/>
        <w:spacing w:before="11"/>
        <w:rPr>
          <w:b/>
          <w:sz w:val="23"/>
        </w:rPr>
      </w:pPr>
    </w:p>
    <w:p w:rsidR="00C470CE" w:rsidRDefault="003B1F10">
      <w:pPr>
        <w:pStyle w:val="BodyText"/>
        <w:ind w:left="399"/>
      </w:pPr>
      <w:r>
        <w:t>The functions of the ITLS Saskatchewan Chapter Administration Office include:</w:t>
      </w:r>
    </w:p>
    <w:p w:rsidR="00C470CE" w:rsidRDefault="00C470CE">
      <w:pPr>
        <w:pStyle w:val="BodyText"/>
        <w:spacing w:before="9"/>
        <w:rPr>
          <w:sz w:val="23"/>
        </w:rPr>
      </w:pPr>
    </w:p>
    <w:p w:rsidR="00C470CE" w:rsidRDefault="003B1F10">
      <w:pPr>
        <w:pStyle w:val="ListParagraph"/>
        <w:numPr>
          <w:ilvl w:val="0"/>
          <w:numId w:val="9"/>
        </w:numPr>
        <w:tabs>
          <w:tab w:val="left" w:pos="760"/>
        </w:tabs>
        <w:spacing w:line="232" w:lineRule="auto"/>
        <w:ind w:right="1720" w:hanging="360"/>
        <w:rPr>
          <w:sz w:val="24"/>
        </w:rPr>
      </w:pPr>
      <w:r>
        <w:rPr>
          <w:sz w:val="24"/>
        </w:rPr>
        <w:t>The administration of provincial and international registration processes for ITLS Saskatchewan students, providers, and</w:t>
      </w:r>
      <w:r>
        <w:rPr>
          <w:spacing w:val="3"/>
          <w:sz w:val="24"/>
        </w:rPr>
        <w:t xml:space="preserve"> </w:t>
      </w:r>
      <w:r>
        <w:rPr>
          <w:sz w:val="24"/>
        </w:rPr>
        <w:t>instructors;</w:t>
      </w:r>
    </w:p>
    <w:p w:rsidR="00C470CE" w:rsidRDefault="00C470CE">
      <w:pPr>
        <w:pStyle w:val="BodyText"/>
        <w:spacing w:before="9"/>
        <w:rPr>
          <w:sz w:val="23"/>
        </w:rPr>
      </w:pPr>
    </w:p>
    <w:p w:rsidR="00C470CE" w:rsidRDefault="003B1F10">
      <w:pPr>
        <w:pStyle w:val="ListParagraph"/>
        <w:numPr>
          <w:ilvl w:val="0"/>
          <w:numId w:val="9"/>
        </w:numPr>
        <w:tabs>
          <w:tab w:val="left" w:pos="760"/>
        </w:tabs>
        <w:ind w:right="1504" w:hanging="360"/>
        <w:rPr>
          <w:sz w:val="24"/>
        </w:rPr>
      </w:pPr>
      <w:r>
        <w:rPr>
          <w:sz w:val="24"/>
        </w:rPr>
        <w:t>Collaborating with the Advisory Committee Chair to process and direct communication and perform administrative duties including, maintaining the office, financial transactions, records, and communications with ITLS</w:t>
      </w:r>
      <w:r>
        <w:rPr>
          <w:spacing w:val="-21"/>
          <w:sz w:val="24"/>
        </w:rPr>
        <w:t xml:space="preserve"> </w:t>
      </w:r>
      <w:r>
        <w:rPr>
          <w:sz w:val="24"/>
        </w:rPr>
        <w:t>International;</w:t>
      </w:r>
    </w:p>
    <w:p w:rsidR="00C470CE" w:rsidRDefault="00C470CE">
      <w:pPr>
        <w:pStyle w:val="BodyText"/>
      </w:pPr>
    </w:p>
    <w:p w:rsidR="00C470CE" w:rsidRDefault="003B1F10">
      <w:pPr>
        <w:pStyle w:val="ListParagraph"/>
        <w:numPr>
          <w:ilvl w:val="0"/>
          <w:numId w:val="9"/>
        </w:numPr>
        <w:tabs>
          <w:tab w:val="left" w:pos="760"/>
        </w:tabs>
        <w:ind w:hanging="360"/>
        <w:rPr>
          <w:sz w:val="24"/>
        </w:rPr>
      </w:pPr>
      <w:r>
        <w:rPr>
          <w:sz w:val="24"/>
        </w:rPr>
        <w:t>Overseeing maintenance of</w:t>
      </w:r>
      <w:r>
        <w:rPr>
          <w:sz w:val="24"/>
        </w:rPr>
        <w:t xml:space="preserve"> the ITLS Saskatchewan Chapter</w:t>
      </w:r>
      <w:r>
        <w:rPr>
          <w:spacing w:val="-6"/>
          <w:sz w:val="24"/>
        </w:rPr>
        <w:t xml:space="preserve"> </w:t>
      </w:r>
      <w:r>
        <w:rPr>
          <w:sz w:val="24"/>
        </w:rPr>
        <w:t>website;</w:t>
      </w:r>
    </w:p>
    <w:p w:rsidR="00C470CE" w:rsidRDefault="00C470CE">
      <w:pPr>
        <w:pStyle w:val="BodyText"/>
        <w:spacing w:before="1"/>
      </w:pPr>
    </w:p>
    <w:p w:rsidR="00C470CE" w:rsidRDefault="003B1F10">
      <w:pPr>
        <w:pStyle w:val="ListParagraph"/>
        <w:numPr>
          <w:ilvl w:val="0"/>
          <w:numId w:val="9"/>
        </w:numPr>
        <w:tabs>
          <w:tab w:val="left" w:pos="760"/>
        </w:tabs>
        <w:ind w:hanging="360"/>
        <w:rPr>
          <w:sz w:val="24"/>
        </w:rPr>
      </w:pPr>
      <w:r>
        <w:rPr>
          <w:sz w:val="24"/>
        </w:rPr>
        <w:t>Promoting ITLS in the province of</w:t>
      </w:r>
      <w:r>
        <w:rPr>
          <w:spacing w:val="-2"/>
          <w:sz w:val="24"/>
        </w:rPr>
        <w:t xml:space="preserve"> </w:t>
      </w:r>
      <w:r>
        <w:rPr>
          <w:sz w:val="24"/>
        </w:rPr>
        <w:t>Saskatchewan;</w:t>
      </w:r>
    </w:p>
    <w:p w:rsidR="00C470CE" w:rsidRDefault="00C470CE">
      <w:pPr>
        <w:pStyle w:val="BodyText"/>
      </w:pPr>
    </w:p>
    <w:p w:rsidR="00C470CE" w:rsidRDefault="003B1F10">
      <w:pPr>
        <w:pStyle w:val="ListParagraph"/>
        <w:numPr>
          <w:ilvl w:val="0"/>
          <w:numId w:val="9"/>
        </w:numPr>
        <w:tabs>
          <w:tab w:val="left" w:pos="760"/>
        </w:tabs>
        <w:ind w:hanging="360"/>
        <w:rPr>
          <w:sz w:val="24"/>
        </w:rPr>
      </w:pPr>
      <w:r>
        <w:rPr>
          <w:sz w:val="24"/>
        </w:rPr>
        <w:t>Maintaining a registry of current ITLS Saskatchewan</w:t>
      </w:r>
      <w:r>
        <w:rPr>
          <w:spacing w:val="-5"/>
          <w:sz w:val="24"/>
        </w:rPr>
        <w:t xml:space="preserve"> </w:t>
      </w:r>
      <w:r>
        <w:rPr>
          <w:sz w:val="24"/>
        </w:rPr>
        <w:t>members;</w:t>
      </w:r>
    </w:p>
    <w:p w:rsidR="00C470CE" w:rsidRDefault="00C470CE">
      <w:pPr>
        <w:pStyle w:val="BodyText"/>
      </w:pPr>
    </w:p>
    <w:p w:rsidR="00C470CE" w:rsidRDefault="003B1F10">
      <w:pPr>
        <w:pStyle w:val="ListParagraph"/>
        <w:numPr>
          <w:ilvl w:val="0"/>
          <w:numId w:val="9"/>
        </w:numPr>
        <w:tabs>
          <w:tab w:val="left" w:pos="760"/>
        </w:tabs>
        <w:ind w:right="152" w:hanging="360"/>
        <w:rPr>
          <w:sz w:val="24"/>
        </w:rPr>
      </w:pPr>
      <w:r>
        <w:rPr>
          <w:sz w:val="24"/>
        </w:rPr>
        <w:t>Assisting the Education Committee in organizing instructor continuing education, the training of instructors and maintaining a current registry of ITLS Saskatchewan</w:t>
      </w:r>
      <w:r>
        <w:rPr>
          <w:spacing w:val="-9"/>
          <w:sz w:val="24"/>
        </w:rPr>
        <w:t xml:space="preserve"> </w:t>
      </w:r>
      <w:r>
        <w:rPr>
          <w:sz w:val="24"/>
        </w:rPr>
        <w:t>Instructors;</w:t>
      </w:r>
    </w:p>
    <w:p w:rsidR="00C470CE" w:rsidRDefault="00C470CE">
      <w:pPr>
        <w:pStyle w:val="BodyText"/>
      </w:pPr>
    </w:p>
    <w:p w:rsidR="00C470CE" w:rsidRDefault="003B1F10">
      <w:pPr>
        <w:pStyle w:val="ListParagraph"/>
        <w:numPr>
          <w:ilvl w:val="0"/>
          <w:numId w:val="9"/>
        </w:numPr>
        <w:tabs>
          <w:tab w:val="left" w:pos="760"/>
        </w:tabs>
        <w:ind w:hanging="360"/>
        <w:rPr>
          <w:sz w:val="24"/>
        </w:rPr>
      </w:pPr>
      <w:r>
        <w:rPr>
          <w:sz w:val="24"/>
        </w:rPr>
        <w:t>Referring matters of quality improvement to the Advisory and Education</w:t>
      </w:r>
      <w:r>
        <w:rPr>
          <w:spacing w:val="-12"/>
          <w:sz w:val="24"/>
        </w:rPr>
        <w:t xml:space="preserve"> </w:t>
      </w:r>
      <w:r>
        <w:rPr>
          <w:sz w:val="24"/>
        </w:rPr>
        <w:t>Commit</w:t>
      </w:r>
      <w:r>
        <w:rPr>
          <w:sz w:val="24"/>
        </w:rPr>
        <w:t>tees.</w:t>
      </w:r>
    </w:p>
    <w:p w:rsidR="00C470CE" w:rsidRDefault="003B1F10">
      <w:pPr>
        <w:pStyle w:val="BodyText"/>
        <w:spacing w:before="2"/>
        <w:rPr>
          <w:sz w:val="22"/>
        </w:rPr>
      </w:pPr>
      <w:r>
        <w:pict>
          <v:line id="_x0000_s1035" style="position:absolute;z-index:251671552;mso-wrap-distance-left:0;mso-wrap-distance-right:0;mso-position-horizontal-relative:page" from="53.5pt,15.5pt" to="578.5pt,15.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1542"/>
      </w:pPr>
      <w:r>
        <w:rPr>
          <w:color w:val="006FC0"/>
        </w:rPr>
        <w:t>ITLS Saskatchewan Chapter Advisory Committee Terms of Reference</w:t>
      </w:r>
    </w:p>
    <w:p w:rsidR="00C470CE" w:rsidRDefault="00C470CE">
      <w:pPr>
        <w:pStyle w:val="BodyText"/>
        <w:spacing w:before="11"/>
        <w:rPr>
          <w:b/>
          <w:sz w:val="23"/>
        </w:rPr>
      </w:pPr>
    </w:p>
    <w:p w:rsidR="00C470CE" w:rsidRDefault="003B1F10">
      <w:pPr>
        <w:pStyle w:val="BodyText"/>
        <w:tabs>
          <w:tab w:val="left" w:pos="3280"/>
        </w:tabs>
        <w:ind w:left="574"/>
      </w:pPr>
      <w:r>
        <w:rPr>
          <w:b/>
        </w:rPr>
        <w:t>Elected</w:t>
      </w:r>
      <w:r>
        <w:rPr>
          <w:b/>
          <w:spacing w:val="-6"/>
        </w:rPr>
        <w:t xml:space="preserve"> </w:t>
      </w:r>
      <w:r>
        <w:rPr>
          <w:b/>
          <w:spacing w:val="-3"/>
        </w:rPr>
        <w:t>as</w:t>
      </w:r>
      <w:r>
        <w:rPr>
          <w:spacing w:val="-3"/>
        </w:rPr>
        <w:t>:</w:t>
      </w:r>
      <w:r>
        <w:rPr>
          <w:spacing w:val="-3"/>
        </w:rPr>
        <w:tab/>
      </w:r>
      <w:r>
        <w:t>The ITLS Saskatchewan Advisory Committee to the</w:t>
      </w:r>
      <w:r>
        <w:rPr>
          <w:spacing w:val="-7"/>
        </w:rPr>
        <w:t xml:space="preserve"> </w:t>
      </w:r>
      <w:r>
        <w:t>ITLS</w:t>
      </w:r>
    </w:p>
    <w:p w:rsidR="00C470CE" w:rsidRDefault="003B1F10">
      <w:pPr>
        <w:pStyle w:val="BodyText"/>
        <w:ind w:left="3280"/>
      </w:pPr>
      <w:r>
        <w:t>Saskatchewan Chapter</w:t>
      </w:r>
    </w:p>
    <w:p w:rsidR="00C470CE" w:rsidRDefault="00C470CE">
      <w:pPr>
        <w:pStyle w:val="BodyText"/>
      </w:pPr>
    </w:p>
    <w:p w:rsidR="00C470CE" w:rsidRDefault="003B1F10">
      <w:pPr>
        <w:pStyle w:val="BodyText"/>
        <w:tabs>
          <w:tab w:val="left" w:pos="3280"/>
        </w:tabs>
        <w:spacing w:line="244" w:lineRule="auto"/>
        <w:ind w:left="3280" w:right="425" w:hanging="2730"/>
      </w:pPr>
      <w:r>
        <w:rPr>
          <w:b/>
        </w:rPr>
        <w:t>Elected</w:t>
      </w:r>
      <w:r>
        <w:rPr>
          <w:b/>
          <w:spacing w:val="-8"/>
        </w:rPr>
        <w:t xml:space="preserve"> </w:t>
      </w:r>
      <w:r>
        <w:rPr>
          <w:b/>
          <w:spacing w:val="-4"/>
        </w:rPr>
        <w:t>by</w:t>
      </w:r>
      <w:r>
        <w:rPr>
          <w:spacing w:val="-4"/>
        </w:rPr>
        <w:t>:</w:t>
      </w:r>
      <w:r>
        <w:rPr>
          <w:spacing w:val="-4"/>
        </w:rPr>
        <w:tab/>
      </w:r>
      <w:r>
        <w:t xml:space="preserve">The </w:t>
      </w:r>
      <w:r>
        <w:rPr>
          <w:spacing w:val="-3"/>
        </w:rPr>
        <w:t xml:space="preserve">members </w:t>
      </w:r>
      <w:r>
        <w:t>of ITLS Saskatchewan. Elections occur at the Annual General Meeting through an election process or at a special meeting called for the election of members to the Advisory</w:t>
      </w:r>
      <w:r>
        <w:rPr>
          <w:spacing w:val="-12"/>
        </w:rPr>
        <w:t xml:space="preserve"> </w:t>
      </w:r>
      <w:r>
        <w:t>Committee.</w:t>
      </w:r>
    </w:p>
    <w:p w:rsidR="00C470CE" w:rsidRDefault="003B1F10">
      <w:pPr>
        <w:pStyle w:val="BodyText"/>
        <w:spacing w:line="246" w:lineRule="exact"/>
        <w:ind w:left="550"/>
      </w:pPr>
      <w:r>
        <w:t>.</w:t>
      </w:r>
    </w:p>
    <w:p w:rsidR="00C470CE" w:rsidRDefault="003B1F10">
      <w:pPr>
        <w:pStyle w:val="BodyText"/>
        <w:tabs>
          <w:tab w:val="left" w:pos="3274"/>
        </w:tabs>
        <w:spacing w:line="242" w:lineRule="auto"/>
        <w:ind w:left="3274" w:right="522" w:hanging="2761"/>
      </w:pPr>
      <w:r>
        <w:rPr>
          <w:b/>
        </w:rPr>
        <w:t>Elected</w:t>
      </w:r>
      <w:r>
        <w:rPr>
          <w:b/>
          <w:spacing w:val="-12"/>
        </w:rPr>
        <w:t xml:space="preserve"> </w:t>
      </w:r>
      <w:r>
        <w:rPr>
          <w:b/>
        </w:rPr>
        <w:t>for:</w:t>
      </w:r>
      <w:r>
        <w:rPr>
          <w:b/>
        </w:rPr>
        <w:tab/>
      </w:r>
      <w:r>
        <w:t>Election to the Advisory Committee shall be for a term of 3 years, following which the committee member may choose to stand as an incumbent and if elected, serve for an additional consecutive 3-year term. An incumbent does not need to participate in the no</w:t>
      </w:r>
      <w:r>
        <w:t>mination process to stand for</w:t>
      </w:r>
      <w:r>
        <w:rPr>
          <w:spacing w:val="-3"/>
        </w:rPr>
        <w:t xml:space="preserve"> </w:t>
      </w:r>
      <w:r>
        <w:t>re-election.</w:t>
      </w:r>
    </w:p>
    <w:p w:rsidR="00C470CE" w:rsidRDefault="00C470CE">
      <w:pPr>
        <w:pStyle w:val="BodyText"/>
        <w:spacing w:before="1"/>
      </w:pPr>
    </w:p>
    <w:p w:rsidR="00C470CE" w:rsidRDefault="003B1F10">
      <w:pPr>
        <w:pStyle w:val="BodyText"/>
        <w:spacing w:line="242" w:lineRule="auto"/>
        <w:ind w:left="3274" w:right="718" w:firstLine="5"/>
      </w:pPr>
      <w:r>
        <w:t>After serving 2 consecutive terms on the Advisory Committee, the member may stand for re-election to the Advisory Committee following a 1-year absence from membership on the Advisory Committee.</w:t>
      </w:r>
    </w:p>
    <w:p w:rsidR="00C470CE" w:rsidRDefault="00C470CE">
      <w:pPr>
        <w:pStyle w:val="BodyText"/>
        <w:spacing w:before="10"/>
        <w:rPr>
          <w:sz w:val="23"/>
        </w:rPr>
      </w:pPr>
    </w:p>
    <w:p w:rsidR="00C470CE" w:rsidRDefault="003B1F10">
      <w:pPr>
        <w:pStyle w:val="BodyText"/>
        <w:tabs>
          <w:tab w:val="left" w:pos="3274"/>
        </w:tabs>
        <w:spacing w:line="242" w:lineRule="auto"/>
        <w:ind w:left="3274" w:right="449" w:hanging="2725"/>
      </w:pPr>
      <w:r>
        <w:rPr>
          <w:b/>
        </w:rPr>
        <w:t>Prerequisites</w:t>
      </w:r>
      <w:r>
        <w:t>:</w:t>
      </w:r>
      <w:r>
        <w:tab/>
        <w:t>Vo</w:t>
      </w:r>
      <w:r>
        <w:t>ting Members of the ITLS Advisory Committee must be ITLS Saskatchewan</w:t>
      </w:r>
      <w:r>
        <w:rPr>
          <w:spacing w:val="-9"/>
        </w:rPr>
        <w:t xml:space="preserve"> </w:t>
      </w:r>
      <w:r>
        <w:t>instructors</w:t>
      </w:r>
      <w:r>
        <w:rPr>
          <w:spacing w:val="-13"/>
        </w:rPr>
        <w:t xml:space="preserve"> </w:t>
      </w:r>
      <w:r>
        <w:t>who</w:t>
      </w:r>
      <w:r>
        <w:rPr>
          <w:spacing w:val="-11"/>
        </w:rPr>
        <w:t xml:space="preserve"> </w:t>
      </w:r>
      <w:r>
        <w:t>are</w:t>
      </w:r>
      <w:r>
        <w:rPr>
          <w:spacing w:val="-11"/>
        </w:rPr>
        <w:t xml:space="preserve"> </w:t>
      </w:r>
      <w:r>
        <w:t>current</w:t>
      </w:r>
      <w:r>
        <w:rPr>
          <w:spacing w:val="-11"/>
        </w:rPr>
        <w:t xml:space="preserve"> </w:t>
      </w:r>
      <w:r>
        <w:t>in</w:t>
      </w:r>
      <w:r>
        <w:rPr>
          <w:spacing w:val="-13"/>
        </w:rPr>
        <w:t xml:space="preserve"> </w:t>
      </w:r>
      <w:r>
        <w:t>certification</w:t>
      </w:r>
      <w:r>
        <w:rPr>
          <w:spacing w:val="-11"/>
        </w:rPr>
        <w:t xml:space="preserve"> </w:t>
      </w:r>
      <w:r>
        <w:t>and</w:t>
      </w:r>
      <w:r>
        <w:rPr>
          <w:spacing w:val="-9"/>
        </w:rPr>
        <w:t xml:space="preserve"> </w:t>
      </w:r>
      <w:r>
        <w:t>in</w:t>
      </w:r>
      <w:r>
        <w:rPr>
          <w:spacing w:val="-11"/>
        </w:rPr>
        <w:t xml:space="preserve"> </w:t>
      </w:r>
      <w:r>
        <w:t>good standing. Each member of the committee will share the duties of promoting and guiding the activities of ITLS</w:t>
      </w:r>
      <w:r>
        <w:rPr>
          <w:spacing w:val="-7"/>
        </w:rPr>
        <w:t xml:space="preserve"> </w:t>
      </w:r>
      <w:r>
        <w:t>Saskatchewan.</w:t>
      </w:r>
    </w:p>
    <w:p w:rsidR="00C470CE" w:rsidRDefault="00C470CE">
      <w:pPr>
        <w:pStyle w:val="BodyText"/>
        <w:spacing w:before="11"/>
        <w:rPr>
          <w:sz w:val="23"/>
        </w:rPr>
      </w:pPr>
    </w:p>
    <w:p w:rsidR="00C470CE" w:rsidRDefault="003B1F10">
      <w:pPr>
        <w:tabs>
          <w:tab w:val="left" w:pos="3280"/>
        </w:tabs>
        <w:ind w:left="524"/>
        <w:rPr>
          <w:sz w:val="24"/>
        </w:rPr>
      </w:pPr>
      <w:r>
        <w:rPr>
          <w:b/>
          <w:sz w:val="24"/>
        </w:rPr>
        <w:t>Commi</w:t>
      </w:r>
      <w:r>
        <w:rPr>
          <w:b/>
          <w:sz w:val="24"/>
        </w:rPr>
        <w:t>ttee</w:t>
      </w:r>
      <w:r>
        <w:rPr>
          <w:b/>
          <w:sz w:val="24"/>
        </w:rPr>
        <w:t xml:space="preserve"> </w:t>
      </w:r>
      <w:r>
        <w:rPr>
          <w:b/>
          <w:sz w:val="24"/>
        </w:rPr>
        <w:t>Size</w:t>
      </w:r>
      <w:r>
        <w:rPr>
          <w:sz w:val="24"/>
        </w:rPr>
        <w:t>:</w:t>
      </w:r>
      <w:r>
        <w:rPr>
          <w:sz w:val="24"/>
        </w:rPr>
        <w:tab/>
        <w:t>The ITLS Advisory Committee shall consist</w:t>
      </w:r>
      <w:r>
        <w:rPr>
          <w:spacing w:val="-6"/>
          <w:sz w:val="24"/>
        </w:rPr>
        <w:t xml:space="preserve"> </w:t>
      </w:r>
      <w:r>
        <w:rPr>
          <w:sz w:val="24"/>
        </w:rPr>
        <w:t>of:</w:t>
      </w:r>
    </w:p>
    <w:p w:rsidR="00C470CE" w:rsidRDefault="00C470CE">
      <w:pPr>
        <w:pStyle w:val="BodyText"/>
        <w:spacing w:before="9"/>
        <w:rPr>
          <w:sz w:val="23"/>
        </w:rPr>
      </w:pPr>
    </w:p>
    <w:p w:rsidR="00C470CE" w:rsidRDefault="003B1F10">
      <w:pPr>
        <w:pStyle w:val="ListParagraph"/>
        <w:numPr>
          <w:ilvl w:val="1"/>
          <w:numId w:val="9"/>
        </w:numPr>
        <w:tabs>
          <w:tab w:val="left" w:pos="3640"/>
          <w:tab w:val="left" w:pos="3641"/>
        </w:tabs>
        <w:spacing w:before="1"/>
        <w:ind w:right="2680"/>
        <w:rPr>
          <w:sz w:val="24"/>
        </w:rPr>
      </w:pPr>
      <w:r>
        <w:rPr>
          <w:sz w:val="24"/>
        </w:rPr>
        <w:t>Chapter Chairperson (voting as chair as per Robert’s Rules of</w:t>
      </w:r>
      <w:r>
        <w:rPr>
          <w:spacing w:val="-1"/>
          <w:sz w:val="24"/>
        </w:rPr>
        <w:t xml:space="preserve"> </w:t>
      </w:r>
      <w:r>
        <w:rPr>
          <w:sz w:val="24"/>
        </w:rPr>
        <w:t>Order)</w:t>
      </w:r>
    </w:p>
    <w:p w:rsidR="00C470CE" w:rsidRDefault="00C470CE">
      <w:pPr>
        <w:pStyle w:val="BodyText"/>
        <w:spacing w:before="10"/>
        <w:rPr>
          <w:sz w:val="23"/>
        </w:rPr>
      </w:pPr>
    </w:p>
    <w:p w:rsidR="00C470CE" w:rsidRDefault="003B1F10">
      <w:pPr>
        <w:pStyle w:val="ListParagraph"/>
        <w:numPr>
          <w:ilvl w:val="1"/>
          <w:numId w:val="9"/>
        </w:numPr>
        <w:tabs>
          <w:tab w:val="left" w:pos="3640"/>
          <w:tab w:val="left" w:pos="3641"/>
        </w:tabs>
        <w:rPr>
          <w:sz w:val="24"/>
        </w:rPr>
      </w:pPr>
      <w:r>
        <w:rPr>
          <w:sz w:val="24"/>
        </w:rPr>
        <w:t>Four additional Chapter Members</w:t>
      </w:r>
      <w:r>
        <w:rPr>
          <w:spacing w:val="-3"/>
          <w:sz w:val="24"/>
        </w:rPr>
        <w:t xml:space="preserve"> </w:t>
      </w:r>
      <w:r>
        <w:rPr>
          <w:sz w:val="24"/>
        </w:rPr>
        <w:t>(voting)</w:t>
      </w:r>
    </w:p>
    <w:p w:rsidR="00C470CE" w:rsidRDefault="00C470CE">
      <w:pPr>
        <w:pStyle w:val="BodyText"/>
        <w:spacing w:before="4"/>
        <w:rPr>
          <w:sz w:val="25"/>
        </w:rPr>
      </w:pPr>
    </w:p>
    <w:p w:rsidR="00C470CE" w:rsidRDefault="003B1F10">
      <w:pPr>
        <w:pStyle w:val="ListParagraph"/>
        <w:numPr>
          <w:ilvl w:val="1"/>
          <w:numId w:val="9"/>
        </w:numPr>
        <w:tabs>
          <w:tab w:val="left" w:pos="3640"/>
          <w:tab w:val="left" w:pos="3641"/>
        </w:tabs>
        <w:rPr>
          <w:sz w:val="24"/>
        </w:rPr>
      </w:pPr>
      <w:r>
        <w:rPr>
          <w:sz w:val="24"/>
        </w:rPr>
        <w:t>Chapter Medical Advisor</w:t>
      </w:r>
      <w:r>
        <w:rPr>
          <w:spacing w:val="-12"/>
          <w:sz w:val="24"/>
        </w:rPr>
        <w:t xml:space="preserve"> </w:t>
      </w:r>
      <w:r>
        <w:rPr>
          <w:sz w:val="24"/>
        </w:rPr>
        <w:t>(non-voting)</w:t>
      </w:r>
    </w:p>
    <w:p w:rsidR="00C470CE" w:rsidRDefault="00C470CE">
      <w:pPr>
        <w:pStyle w:val="BodyText"/>
        <w:spacing w:before="9"/>
        <w:rPr>
          <w:sz w:val="23"/>
        </w:rPr>
      </w:pPr>
    </w:p>
    <w:p w:rsidR="00C470CE" w:rsidRDefault="003B1F10">
      <w:pPr>
        <w:pStyle w:val="BodyText"/>
        <w:spacing w:before="1"/>
        <w:ind w:left="3280" w:right="436"/>
      </w:pPr>
      <w:r>
        <w:t>From time to time the Committee may appoint such other members to special committees as the Advisory Committee feels are required for handling of special projects.</w:t>
      </w:r>
    </w:p>
    <w:p w:rsidR="00C470CE" w:rsidRDefault="00C470CE">
      <w:pPr>
        <w:pStyle w:val="BodyText"/>
      </w:pPr>
    </w:p>
    <w:p w:rsidR="00C470CE" w:rsidRDefault="003B1F10">
      <w:pPr>
        <w:pStyle w:val="BodyText"/>
        <w:tabs>
          <w:tab w:val="left" w:pos="3277"/>
        </w:tabs>
        <w:spacing w:line="242" w:lineRule="auto"/>
        <w:ind w:left="3277" w:right="644" w:hanging="2761"/>
      </w:pPr>
      <w:r>
        <w:rPr>
          <w:b/>
        </w:rPr>
        <w:t>Removal</w:t>
      </w:r>
      <w:r>
        <w:t>:</w:t>
      </w:r>
      <w:r>
        <w:tab/>
        <w:t xml:space="preserve">Members elected to the ITLS Advisory Committee </w:t>
      </w:r>
      <w:r>
        <w:rPr>
          <w:spacing w:val="-3"/>
        </w:rPr>
        <w:t xml:space="preserve">who </w:t>
      </w:r>
      <w:r>
        <w:t>fail to participate in ensuring fair distribution of duties, or who</w:t>
      </w:r>
      <w:r>
        <w:rPr>
          <w:spacing w:val="-23"/>
        </w:rPr>
        <w:t xml:space="preserve"> </w:t>
      </w:r>
      <w:r>
        <w:t>contravene the bylaws, policies, and ideals of ITLS Saskatchewan or ITLS International, will be removed from the</w:t>
      </w:r>
      <w:r>
        <w:rPr>
          <w:spacing w:val="-1"/>
        </w:rPr>
        <w:t xml:space="preserve"> </w:t>
      </w:r>
      <w:r>
        <w:t>committee.</w:t>
      </w:r>
    </w:p>
    <w:p w:rsidR="00C470CE" w:rsidRDefault="00C470CE">
      <w:pPr>
        <w:pStyle w:val="BodyText"/>
        <w:spacing w:before="1"/>
      </w:pPr>
    </w:p>
    <w:p w:rsidR="00C470CE" w:rsidRDefault="003B1F10">
      <w:pPr>
        <w:pStyle w:val="BodyText"/>
        <w:spacing w:line="242" w:lineRule="auto"/>
        <w:ind w:left="3277" w:right="318"/>
      </w:pPr>
      <w:r>
        <w:t>A replacement member will be appointed by the ITLS Advisory Com</w:t>
      </w:r>
      <w:r>
        <w:t>mittee in an acting position until the next General Meeting, or the Advisory Committee at their discretion, may chose to leave the position vacant until the next General Meeting. An appointed member</w:t>
      </w:r>
    </w:p>
    <w:p w:rsidR="00C470CE" w:rsidRDefault="00C470CE">
      <w:pPr>
        <w:spacing w:line="242" w:lineRule="auto"/>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BodyText"/>
        <w:spacing w:before="93" w:line="242" w:lineRule="auto"/>
        <w:ind w:left="3277" w:right="519"/>
      </w:pPr>
      <w:r>
        <w:t>must satisfy the same prerequisites as a m</w:t>
      </w:r>
      <w:r>
        <w:t>ember who is nominated for election.</w:t>
      </w:r>
    </w:p>
    <w:p w:rsidR="00C470CE" w:rsidRDefault="00C470CE">
      <w:pPr>
        <w:pStyle w:val="BodyText"/>
        <w:spacing w:before="1"/>
      </w:pPr>
    </w:p>
    <w:p w:rsidR="00C470CE" w:rsidRDefault="003B1F10">
      <w:pPr>
        <w:pStyle w:val="BodyText"/>
        <w:tabs>
          <w:tab w:val="left" w:pos="3280"/>
        </w:tabs>
        <w:spacing w:line="242" w:lineRule="auto"/>
        <w:ind w:left="3277" w:right="757" w:hanging="2511"/>
      </w:pPr>
      <w:r>
        <w:rPr>
          <w:b/>
        </w:rPr>
        <w:t>Duties</w:t>
      </w:r>
      <w:r>
        <w:t>:</w:t>
      </w:r>
      <w:r>
        <w:tab/>
      </w:r>
      <w:r>
        <w:tab/>
        <w:t>The ITLS Advisory Committee is a working committee charged with overseeing the operations of ITLS Saskatchewan. The committee will also advise the Chapter on matters concerning the Chapter, such</w:t>
      </w:r>
      <w:r>
        <w:rPr>
          <w:spacing w:val="-2"/>
        </w:rPr>
        <w:t xml:space="preserve"> </w:t>
      </w:r>
      <w:r>
        <w:t>as:</w:t>
      </w:r>
    </w:p>
    <w:p w:rsidR="00C470CE" w:rsidRDefault="00C470CE">
      <w:pPr>
        <w:pStyle w:val="BodyText"/>
        <w:spacing w:before="8"/>
        <w:rPr>
          <w:sz w:val="21"/>
        </w:rPr>
      </w:pPr>
    </w:p>
    <w:p w:rsidR="00C470CE" w:rsidRDefault="003B1F10">
      <w:pPr>
        <w:pStyle w:val="ListParagraph"/>
        <w:numPr>
          <w:ilvl w:val="1"/>
          <w:numId w:val="9"/>
        </w:numPr>
        <w:tabs>
          <w:tab w:val="left" w:pos="3702"/>
          <w:tab w:val="left" w:pos="3703"/>
        </w:tabs>
        <w:ind w:left="3702"/>
        <w:rPr>
          <w:sz w:val="24"/>
        </w:rPr>
      </w:pPr>
      <w:r>
        <w:rPr>
          <w:sz w:val="24"/>
        </w:rPr>
        <w:t>Developme</w:t>
      </w:r>
      <w:r>
        <w:rPr>
          <w:sz w:val="24"/>
        </w:rPr>
        <w:t>nt of Chapter policy and procedures</w:t>
      </w:r>
    </w:p>
    <w:p w:rsidR="00C470CE" w:rsidRDefault="003B1F10">
      <w:pPr>
        <w:pStyle w:val="ListParagraph"/>
        <w:numPr>
          <w:ilvl w:val="1"/>
          <w:numId w:val="9"/>
        </w:numPr>
        <w:tabs>
          <w:tab w:val="left" w:pos="3702"/>
          <w:tab w:val="left" w:pos="3703"/>
        </w:tabs>
        <w:spacing w:before="243"/>
        <w:ind w:left="3702"/>
        <w:rPr>
          <w:sz w:val="24"/>
        </w:rPr>
      </w:pPr>
      <w:r>
        <w:rPr>
          <w:sz w:val="24"/>
        </w:rPr>
        <w:t>Promotion of ITLS throughout</w:t>
      </w:r>
      <w:r>
        <w:rPr>
          <w:spacing w:val="3"/>
          <w:sz w:val="24"/>
        </w:rPr>
        <w:t xml:space="preserve"> </w:t>
      </w:r>
      <w:r>
        <w:rPr>
          <w:sz w:val="24"/>
        </w:rPr>
        <w:t>Saskatchewan</w:t>
      </w:r>
    </w:p>
    <w:p w:rsidR="00C470CE" w:rsidRDefault="00C470CE">
      <w:pPr>
        <w:pStyle w:val="BodyText"/>
        <w:spacing w:before="10"/>
        <w:rPr>
          <w:sz w:val="21"/>
        </w:rPr>
      </w:pPr>
    </w:p>
    <w:p w:rsidR="00C470CE" w:rsidRDefault="003B1F10">
      <w:pPr>
        <w:pStyle w:val="ListParagraph"/>
        <w:numPr>
          <w:ilvl w:val="1"/>
          <w:numId w:val="9"/>
        </w:numPr>
        <w:tabs>
          <w:tab w:val="left" w:pos="3641"/>
        </w:tabs>
        <w:ind w:hanging="264"/>
        <w:rPr>
          <w:sz w:val="24"/>
        </w:rPr>
      </w:pPr>
      <w:r>
        <w:rPr>
          <w:sz w:val="24"/>
        </w:rPr>
        <w:t>Development of strategic</w:t>
      </w:r>
      <w:r>
        <w:rPr>
          <w:spacing w:val="-1"/>
          <w:sz w:val="24"/>
        </w:rPr>
        <w:t xml:space="preserve"> </w:t>
      </w:r>
      <w:r>
        <w:rPr>
          <w:sz w:val="24"/>
        </w:rPr>
        <w:t>plans</w:t>
      </w:r>
    </w:p>
    <w:p w:rsidR="00C470CE" w:rsidRDefault="003B1F10">
      <w:pPr>
        <w:pStyle w:val="ListParagraph"/>
        <w:numPr>
          <w:ilvl w:val="1"/>
          <w:numId w:val="9"/>
        </w:numPr>
        <w:tabs>
          <w:tab w:val="left" w:pos="3662"/>
        </w:tabs>
        <w:spacing w:before="251"/>
        <w:ind w:left="3661" w:hanging="285"/>
        <w:rPr>
          <w:sz w:val="24"/>
        </w:rPr>
      </w:pPr>
      <w:r>
        <w:rPr>
          <w:sz w:val="24"/>
        </w:rPr>
        <w:t>Dissemination of information at the provincial</w:t>
      </w:r>
      <w:r>
        <w:rPr>
          <w:sz w:val="24"/>
        </w:rPr>
        <w:t xml:space="preserve"> </w:t>
      </w:r>
      <w:r>
        <w:rPr>
          <w:sz w:val="24"/>
        </w:rPr>
        <w:t>level</w:t>
      </w:r>
    </w:p>
    <w:p w:rsidR="00C470CE" w:rsidRDefault="003B1F10">
      <w:pPr>
        <w:pStyle w:val="ListParagraph"/>
        <w:numPr>
          <w:ilvl w:val="1"/>
          <w:numId w:val="9"/>
        </w:numPr>
        <w:tabs>
          <w:tab w:val="left" w:pos="3662"/>
        </w:tabs>
        <w:spacing w:before="244"/>
        <w:ind w:left="3661" w:hanging="285"/>
        <w:rPr>
          <w:sz w:val="24"/>
        </w:rPr>
      </w:pPr>
      <w:r>
        <w:rPr>
          <w:sz w:val="24"/>
        </w:rPr>
        <w:t>Disciplinary</w:t>
      </w:r>
      <w:r>
        <w:rPr>
          <w:spacing w:val="-5"/>
          <w:sz w:val="24"/>
        </w:rPr>
        <w:t xml:space="preserve"> </w:t>
      </w:r>
      <w:r>
        <w:rPr>
          <w:sz w:val="24"/>
        </w:rPr>
        <w:t>issues.</w:t>
      </w:r>
    </w:p>
    <w:p w:rsidR="00C470CE" w:rsidRDefault="00C470CE">
      <w:pPr>
        <w:pStyle w:val="BodyText"/>
        <w:spacing w:before="4"/>
        <w:rPr>
          <w:sz w:val="23"/>
        </w:rPr>
      </w:pPr>
    </w:p>
    <w:p w:rsidR="00C470CE" w:rsidRDefault="003B1F10">
      <w:pPr>
        <w:pStyle w:val="BodyText"/>
        <w:tabs>
          <w:tab w:val="left" w:pos="3277"/>
        </w:tabs>
        <w:spacing w:line="244" w:lineRule="auto"/>
        <w:ind w:left="3277" w:right="414" w:hanging="2775"/>
      </w:pPr>
      <w:r>
        <w:rPr>
          <w:b/>
        </w:rPr>
        <w:t>Chairperson</w:t>
      </w:r>
      <w:r>
        <w:t>:</w:t>
      </w:r>
      <w:r>
        <w:tab/>
        <w:t xml:space="preserve">The </w:t>
      </w:r>
      <w:r>
        <w:rPr>
          <w:spacing w:val="-3"/>
        </w:rPr>
        <w:t xml:space="preserve">Chairperson </w:t>
      </w:r>
      <w:r>
        <w:t xml:space="preserve">of the Advisory Committee </w:t>
      </w:r>
      <w:r>
        <w:rPr>
          <w:spacing w:val="-3"/>
        </w:rPr>
        <w:t xml:space="preserve">shall </w:t>
      </w:r>
      <w:r>
        <w:t>be elected from</w:t>
      </w:r>
      <w:r>
        <w:rPr>
          <w:spacing w:val="-32"/>
        </w:rPr>
        <w:t xml:space="preserve"> </w:t>
      </w:r>
      <w:r>
        <w:t>the members of the Advisory Committee at the first Advisory Committee meeting following the Annual General</w:t>
      </w:r>
      <w:r>
        <w:rPr>
          <w:spacing w:val="-8"/>
        </w:rPr>
        <w:t xml:space="preserve"> </w:t>
      </w:r>
      <w:r>
        <w:t>Meeting.</w:t>
      </w:r>
    </w:p>
    <w:p w:rsidR="00C470CE" w:rsidRDefault="00C470CE">
      <w:pPr>
        <w:pStyle w:val="BodyText"/>
        <w:spacing w:before="3"/>
      </w:pPr>
    </w:p>
    <w:p w:rsidR="00C470CE" w:rsidRDefault="003B1F10">
      <w:pPr>
        <w:pStyle w:val="BodyText"/>
        <w:tabs>
          <w:tab w:val="left" w:pos="3280"/>
        </w:tabs>
        <w:spacing w:line="244" w:lineRule="auto"/>
        <w:ind w:left="3277" w:right="263" w:hanging="2775"/>
      </w:pPr>
      <w:r>
        <w:rPr>
          <w:b/>
        </w:rPr>
        <w:t>Vice-Chairperson</w:t>
      </w:r>
      <w:r>
        <w:t>:</w:t>
      </w:r>
      <w:r>
        <w:tab/>
      </w:r>
      <w:r>
        <w:tab/>
        <w:t>The</w:t>
      </w:r>
      <w:r>
        <w:rPr>
          <w:spacing w:val="-8"/>
        </w:rPr>
        <w:t xml:space="preserve"> </w:t>
      </w:r>
      <w:r>
        <w:t>Vice-Chairperson</w:t>
      </w:r>
      <w:r>
        <w:rPr>
          <w:spacing w:val="-12"/>
        </w:rPr>
        <w:t xml:space="preserve"> </w:t>
      </w:r>
      <w:r>
        <w:t>of</w:t>
      </w:r>
      <w:r>
        <w:rPr>
          <w:spacing w:val="-8"/>
        </w:rPr>
        <w:t xml:space="preserve"> </w:t>
      </w:r>
      <w:r>
        <w:t>the</w:t>
      </w:r>
      <w:r>
        <w:rPr>
          <w:spacing w:val="-9"/>
        </w:rPr>
        <w:t xml:space="preserve"> </w:t>
      </w:r>
      <w:r>
        <w:t>Advisory</w:t>
      </w:r>
      <w:r>
        <w:rPr>
          <w:spacing w:val="-10"/>
        </w:rPr>
        <w:t xml:space="preserve"> </w:t>
      </w:r>
      <w:r>
        <w:t>Committee</w:t>
      </w:r>
      <w:r>
        <w:rPr>
          <w:spacing w:val="-8"/>
        </w:rPr>
        <w:t xml:space="preserve"> </w:t>
      </w:r>
      <w:r>
        <w:t>shall</w:t>
      </w:r>
      <w:r>
        <w:rPr>
          <w:spacing w:val="-13"/>
        </w:rPr>
        <w:t xml:space="preserve"> </w:t>
      </w:r>
      <w:r>
        <w:t>be</w:t>
      </w:r>
      <w:r>
        <w:rPr>
          <w:spacing w:val="-12"/>
        </w:rPr>
        <w:t xml:space="preserve"> </w:t>
      </w:r>
      <w:r>
        <w:t>elected</w:t>
      </w:r>
      <w:r>
        <w:rPr>
          <w:spacing w:val="-11"/>
        </w:rPr>
        <w:t xml:space="preserve"> </w:t>
      </w:r>
      <w:r>
        <w:t>from the members of the Advisory Committee at the first Advisory Committee meeting following the Annual General</w:t>
      </w:r>
      <w:r>
        <w:rPr>
          <w:spacing w:val="-4"/>
        </w:rPr>
        <w:t xml:space="preserve"> </w:t>
      </w:r>
      <w:r>
        <w:t>Meeting.</w:t>
      </w:r>
    </w:p>
    <w:p w:rsidR="00C470CE" w:rsidRDefault="00C470CE">
      <w:pPr>
        <w:pStyle w:val="BodyText"/>
        <w:spacing w:before="3"/>
      </w:pPr>
    </w:p>
    <w:p w:rsidR="00C470CE" w:rsidRDefault="003B1F10">
      <w:pPr>
        <w:pStyle w:val="BodyText"/>
        <w:tabs>
          <w:tab w:val="left" w:pos="3277"/>
        </w:tabs>
        <w:spacing w:line="244" w:lineRule="auto"/>
        <w:ind w:left="3277" w:right="268" w:hanging="2775"/>
      </w:pPr>
      <w:r>
        <w:rPr>
          <w:b/>
        </w:rPr>
        <w:t>Secretary/Treasurer</w:t>
      </w:r>
      <w:r>
        <w:t>:</w:t>
      </w:r>
      <w:r>
        <w:tab/>
        <w:t xml:space="preserve">The </w:t>
      </w:r>
      <w:r>
        <w:rPr>
          <w:spacing w:val="-3"/>
        </w:rPr>
        <w:t xml:space="preserve">Secretary/Treasurer </w:t>
      </w:r>
      <w:r>
        <w:t xml:space="preserve">of the Advisory Committee </w:t>
      </w:r>
      <w:r>
        <w:rPr>
          <w:spacing w:val="-3"/>
        </w:rPr>
        <w:t xml:space="preserve">shall </w:t>
      </w:r>
      <w:r>
        <w:t xml:space="preserve">be elected from the members of the Advisory Committee at </w:t>
      </w:r>
      <w:r>
        <w:t>the first Advisory Committee meeting following the Annual General Meeting. Depending on workload, the Secretary/Treasurer may also be contracted to fulfill the duties of the position. Election to the position shall be a pre- requisite prior to being</w:t>
      </w:r>
      <w:r>
        <w:rPr>
          <w:spacing w:val="-4"/>
        </w:rPr>
        <w:t xml:space="preserve"> </w:t>
      </w:r>
      <w:r>
        <w:t>contra</w:t>
      </w:r>
      <w:r>
        <w:t>cted.</w:t>
      </w:r>
    </w:p>
    <w:p w:rsidR="00C470CE" w:rsidRDefault="00C470CE">
      <w:pPr>
        <w:pStyle w:val="BodyText"/>
        <w:spacing w:before="10"/>
        <w:rPr>
          <w:sz w:val="23"/>
        </w:rPr>
      </w:pPr>
    </w:p>
    <w:p w:rsidR="00C470CE" w:rsidRDefault="003B1F10">
      <w:pPr>
        <w:pStyle w:val="BodyText"/>
        <w:tabs>
          <w:tab w:val="left" w:pos="3280"/>
        </w:tabs>
        <w:spacing w:line="244" w:lineRule="auto"/>
        <w:ind w:left="3277" w:right="385" w:hanging="2775"/>
      </w:pPr>
      <w:r>
        <w:rPr>
          <w:b/>
        </w:rPr>
        <w:t>Chapter</w:t>
      </w:r>
      <w:r>
        <w:rPr>
          <w:b/>
          <w:spacing w:val="-10"/>
        </w:rPr>
        <w:t xml:space="preserve"> </w:t>
      </w:r>
      <w:r>
        <w:rPr>
          <w:b/>
        </w:rPr>
        <w:t>Coordinator</w:t>
      </w:r>
      <w:r>
        <w:t>:</w:t>
      </w:r>
      <w:r>
        <w:tab/>
      </w:r>
      <w:r>
        <w:tab/>
        <w:t xml:space="preserve">The </w:t>
      </w:r>
      <w:r>
        <w:rPr>
          <w:spacing w:val="-3"/>
        </w:rPr>
        <w:t xml:space="preserve">Advisory </w:t>
      </w:r>
      <w:r>
        <w:t>Committee shall appoint the Chapter Coordinator at</w:t>
      </w:r>
      <w:r>
        <w:rPr>
          <w:spacing w:val="-30"/>
        </w:rPr>
        <w:t xml:space="preserve"> </w:t>
      </w:r>
      <w:r>
        <w:t>the first Advisory Committee meeting following the Annual General Meeting. The Chapter Coordinator must be an ITLS Saskatchewan Instructor who is current and in go</w:t>
      </w:r>
      <w:r>
        <w:t>od</w:t>
      </w:r>
      <w:r>
        <w:rPr>
          <w:spacing w:val="-5"/>
        </w:rPr>
        <w:t xml:space="preserve"> </w:t>
      </w:r>
      <w:r>
        <w:t>standing.</w:t>
      </w:r>
    </w:p>
    <w:p w:rsidR="00C470CE" w:rsidRDefault="00C470CE">
      <w:pPr>
        <w:pStyle w:val="BodyText"/>
      </w:pPr>
    </w:p>
    <w:p w:rsidR="00C470CE" w:rsidRDefault="003B1F10">
      <w:pPr>
        <w:pStyle w:val="BodyText"/>
        <w:spacing w:line="244" w:lineRule="auto"/>
        <w:ind w:left="3277" w:hanging="2775"/>
      </w:pPr>
      <w:r>
        <w:rPr>
          <w:b/>
        </w:rPr>
        <w:t xml:space="preserve">Education Chairperson: </w:t>
      </w:r>
      <w:r>
        <w:t>The Chair of the Education Committee shall be elected from the members of the Advisory Committee at the first Advisory Committee meeting following the Annual General Meeting.</w:t>
      </w:r>
    </w:p>
    <w:p w:rsidR="00C470CE" w:rsidRDefault="00C470CE">
      <w:pPr>
        <w:pStyle w:val="BodyText"/>
        <w:spacing w:before="10"/>
        <w:rPr>
          <w:sz w:val="23"/>
        </w:rPr>
      </w:pPr>
    </w:p>
    <w:p w:rsidR="00C470CE" w:rsidRDefault="003B1F10">
      <w:pPr>
        <w:pStyle w:val="BodyText"/>
        <w:tabs>
          <w:tab w:val="left" w:pos="3277"/>
        </w:tabs>
        <w:spacing w:line="244" w:lineRule="auto"/>
        <w:ind w:left="3277" w:right="380" w:hanging="2775"/>
      </w:pPr>
      <w:r>
        <w:rPr>
          <w:b/>
        </w:rPr>
        <w:t>Medical</w:t>
      </w:r>
      <w:r>
        <w:rPr>
          <w:b/>
          <w:spacing w:val="-1"/>
        </w:rPr>
        <w:t xml:space="preserve"> </w:t>
      </w:r>
      <w:r>
        <w:rPr>
          <w:b/>
        </w:rPr>
        <w:t>Advisor</w:t>
      </w:r>
      <w:r>
        <w:t>:</w:t>
      </w:r>
      <w:r>
        <w:tab/>
      </w:r>
      <w:r>
        <w:t>The members of the Advisory Committee shall appoint the Chapter Medical</w:t>
      </w:r>
      <w:r>
        <w:rPr>
          <w:spacing w:val="-51"/>
        </w:rPr>
        <w:t xml:space="preserve"> </w:t>
      </w:r>
      <w:r>
        <w:t>Advisor at the first Advisory Committee meeting following the Annual General</w:t>
      </w:r>
      <w:r>
        <w:rPr>
          <w:spacing w:val="-1"/>
        </w:rPr>
        <w:t xml:space="preserve"> </w:t>
      </w:r>
      <w:r>
        <w:t>Meeting.</w:t>
      </w:r>
    </w:p>
    <w:p w:rsidR="00C470CE" w:rsidRDefault="003B1F10">
      <w:pPr>
        <w:pStyle w:val="BodyText"/>
        <w:spacing w:before="4"/>
        <w:rPr>
          <w:sz w:val="22"/>
        </w:rPr>
      </w:pPr>
      <w:r>
        <w:pict>
          <v:line id="_x0000_s1034" style="position:absolute;z-index:251672576;mso-wrap-distance-left:0;mso-wrap-distance-right:0;mso-position-horizontal-relative:page" from="58.7pt,15.6pt" to="572.6pt,15.6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line="480" w:lineRule="auto"/>
        <w:ind w:left="3466" w:right="3204"/>
        <w:jc w:val="center"/>
      </w:pPr>
      <w:r>
        <w:rPr>
          <w:color w:val="006FC0"/>
        </w:rPr>
        <w:t>Advisory Committee Roles Chairperson</w:t>
      </w:r>
    </w:p>
    <w:p w:rsidR="00C470CE" w:rsidRDefault="003B1F10">
      <w:pPr>
        <w:ind w:left="399"/>
        <w:rPr>
          <w:b/>
          <w:sz w:val="24"/>
        </w:rPr>
      </w:pPr>
      <w:r>
        <w:rPr>
          <w:b/>
          <w:sz w:val="24"/>
        </w:rPr>
        <w:t>Preamble:</w:t>
      </w:r>
    </w:p>
    <w:p w:rsidR="00C470CE" w:rsidRDefault="00C470CE">
      <w:pPr>
        <w:pStyle w:val="BodyText"/>
        <w:rPr>
          <w:b/>
        </w:rPr>
      </w:pPr>
    </w:p>
    <w:p w:rsidR="00C470CE" w:rsidRDefault="003B1F10">
      <w:pPr>
        <w:pStyle w:val="BodyText"/>
        <w:ind w:left="399" w:right="427"/>
        <w:jc w:val="both"/>
      </w:pPr>
      <w:r>
        <w:t>In keeping with ITLS Internationa</w:t>
      </w:r>
      <w:r>
        <w:t>l guidelines the Advisory Committee Chairperson will work with the Advisory Committee, the Medical Advisor, and the membership, to ensure quality and consistency in ITLS</w:t>
      </w:r>
      <w:r>
        <w:rPr>
          <w:spacing w:val="-13"/>
        </w:rPr>
        <w:t xml:space="preserve"> </w:t>
      </w:r>
      <w:r>
        <w:t>delivery.</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8"/>
        </w:numPr>
        <w:tabs>
          <w:tab w:val="left" w:pos="760"/>
        </w:tabs>
        <w:ind w:hanging="360"/>
        <w:rPr>
          <w:sz w:val="24"/>
        </w:rPr>
      </w:pPr>
      <w:r>
        <w:rPr>
          <w:sz w:val="24"/>
        </w:rPr>
        <w:t>The Provincial ITLS Advisory Committee Chairperson should have exp</w:t>
      </w:r>
      <w:r>
        <w:rPr>
          <w:sz w:val="24"/>
        </w:rPr>
        <w:t>erience</w:t>
      </w:r>
      <w:r>
        <w:rPr>
          <w:spacing w:val="-6"/>
          <w:sz w:val="24"/>
        </w:rPr>
        <w:t xml:space="preserve"> </w:t>
      </w:r>
      <w:r>
        <w:rPr>
          <w:sz w:val="24"/>
        </w:rPr>
        <w:t>in;</w:t>
      </w:r>
    </w:p>
    <w:p w:rsidR="00C470CE" w:rsidRDefault="00C470CE">
      <w:pPr>
        <w:pStyle w:val="BodyText"/>
      </w:pPr>
    </w:p>
    <w:p w:rsidR="00C470CE" w:rsidRDefault="003B1F10">
      <w:pPr>
        <w:pStyle w:val="ListParagraph"/>
        <w:numPr>
          <w:ilvl w:val="1"/>
          <w:numId w:val="8"/>
        </w:numPr>
        <w:tabs>
          <w:tab w:val="left" w:pos="1251"/>
          <w:tab w:val="left" w:pos="1252"/>
        </w:tabs>
        <w:spacing w:before="1"/>
        <w:rPr>
          <w:sz w:val="24"/>
        </w:rPr>
      </w:pPr>
      <w:r>
        <w:rPr>
          <w:sz w:val="24"/>
        </w:rPr>
        <w:t>Managing and delivery of education courses in</w:t>
      </w:r>
      <w:r>
        <w:rPr>
          <w:spacing w:val="-26"/>
          <w:sz w:val="24"/>
        </w:rPr>
        <w:t xml:space="preserve"> </w:t>
      </w:r>
      <w:r>
        <w:rPr>
          <w:sz w:val="24"/>
        </w:rPr>
        <w:t>general;</w:t>
      </w:r>
    </w:p>
    <w:p w:rsidR="00C470CE" w:rsidRDefault="00C470CE">
      <w:pPr>
        <w:pStyle w:val="BodyText"/>
        <w:spacing w:before="11"/>
        <w:rPr>
          <w:sz w:val="23"/>
        </w:rPr>
      </w:pPr>
    </w:p>
    <w:p w:rsidR="00C470CE" w:rsidRDefault="003B1F10">
      <w:pPr>
        <w:pStyle w:val="ListParagraph"/>
        <w:numPr>
          <w:ilvl w:val="1"/>
          <w:numId w:val="8"/>
        </w:numPr>
        <w:tabs>
          <w:tab w:val="left" w:pos="1251"/>
          <w:tab w:val="left" w:pos="1252"/>
        </w:tabs>
        <w:ind w:right="1126"/>
        <w:rPr>
          <w:sz w:val="24"/>
        </w:rPr>
      </w:pPr>
      <w:r>
        <w:rPr>
          <w:sz w:val="24"/>
        </w:rPr>
        <w:t>Business practices required for oversight of the day to day operations of the</w:t>
      </w:r>
      <w:r>
        <w:rPr>
          <w:spacing w:val="-36"/>
          <w:sz w:val="24"/>
        </w:rPr>
        <w:t xml:space="preserve"> </w:t>
      </w:r>
      <w:r>
        <w:rPr>
          <w:sz w:val="24"/>
        </w:rPr>
        <w:t>ITLS Saskatchewan Chapter</w:t>
      </w:r>
      <w:r>
        <w:rPr>
          <w:spacing w:val="-1"/>
          <w:sz w:val="24"/>
        </w:rPr>
        <w:t xml:space="preserve"> </w:t>
      </w:r>
      <w:r>
        <w:rPr>
          <w:sz w:val="24"/>
        </w:rPr>
        <w:t>Office;</w:t>
      </w:r>
    </w:p>
    <w:p w:rsidR="00C470CE" w:rsidRDefault="00C470CE">
      <w:pPr>
        <w:pStyle w:val="BodyText"/>
        <w:spacing w:before="5"/>
        <w:rPr>
          <w:sz w:val="25"/>
        </w:rPr>
      </w:pPr>
    </w:p>
    <w:p w:rsidR="00C470CE" w:rsidRDefault="003B1F10">
      <w:pPr>
        <w:pStyle w:val="ListParagraph"/>
        <w:numPr>
          <w:ilvl w:val="1"/>
          <w:numId w:val="8"/>
        </w:numPr>
        <w:tabs>
          <w:tab w:val="left" w:pos="1251"/>
          <w:tab w:val="left" w:pos="1252"/>
        </w:tabs>
        <w:rPr>
          <w:sz w:val="24"/>
        </w:rPr>
      </w:pPr>
      <w:r>
        <w:rPr>
          <w:sz w:val="24"/>
        </w:rPr>
        <w:t>Leading and working with</w:t>
      </w:r>
      <w:r>
        <w:rPr>
          <w:spacing w:val="-2"/>
          <w:sz w:val="24"/>
        </w:rPr>
        <w:t xml:space="preserve"> </w:t>
      </w:r>
      <w:r>
        <w:rPr>
          <w:sz w:val="24"/>
        </w:rPr>
        <w:t>committees.</w:t>
      </w:r>
    </w:p>
    <w:p w:rsidR="00C470CE" w:rsidRDefault="003B1F10">
      <w:pPr>
        <w:pStyle w:val="BodyText"/>
        <w:spacing w:before="2"/>
        <w:rPr>
          <w:sz w:val="22"/>
        </w:rPr>
      </w:pPr>
      <w:r>
        <w:pict>
          <v:line id="_x0000_s1033" style="position:absolute;z-index:251673600;mso-wrap-distance-left:0;mso-wrap-distance-right:0;mso-position-horizontal-relative:page" from="53.5pt,15.5pt" to="578.5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878" w:right="736"/>
        <w:jc w:val="center"/>
      </w:pPr>
      <w:bookmarkStart w:id="37" w:name="_TOC_250005"/>
      <w:bookmarkEnd w:id="37"/>
      <w:r>
        <w:rPr>
          <w:color w:val="006FC0"/>
        </w:rPr>
        <w:t>Vice-Chairperson</w:t>
      </w:r>
    </w:p>
    <w:p w:rsidR="00C470CE" w:rsidRDefault="00C470CE">
      <w:pPr>
        <w:pStyle w:val="BodyText"/>
        <w:spacing w:before="1"/>
        <w:rPr>
          <w:b/>
          <w:sz w:val="16"/>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676"/>
        <w:jc w:val="both"/>
      </w:pPr>
      <w:r>
        <w:t>The Advisory Committee Chairperson may during their term of office be temporarily absent or unable to fulfill their obligations to the Chapter. In this situation, the Advisory Committee Vice- Chairperson would perform the duties of the Chairperson.</w:t>
      </w:r>
    </w:p>
    <w:p w:rsidR="00C470CE" w:rsidRDefault="00C470CE">
      <w:pPr>
        <w:pStyle w:val="BodyText"/>
      </w:pPr>
    </w:p>
    <w:p w:rsidR="00C470CE" w:rsidRDefault="003B1F10">
      <w:pPr>
        <w:pStyle w:val="Heading1"/>
        <w:spacing w:before="0"/>
      </w:pPr>
      <w:r>
        <w:t>Policy</w:t>
      </w:r>
      <w:r>
        <w:t>:</w:t>
      </w:r>
    </w:p>
    <w:p w:rsidR="00C470CE" w:rsidRDefault="00C470CE">
      <w:pPr>
        <w:pStyle w:val="BodyText"/>
        <w:rPr>
          <w:b/>
        </w:rPr>
      </w:pPr>
    </w:p>
    <w:p w:rsidR="00C470CE" w:rsidRDefault="003B1F10">
      <w:pPr>
        <w:pStyle w:val="ListParagraph"/>
        <w:numPr>
          <w:ilvl w:val="0"/>
          <w:numId w:val="7"/>
        </w:numPr>
        <w:tabs>
          <w:tab w:val="left" w:pos="760"/>
        </w:tabs>
        <w:ind w:right="796" w:hanging="360"/>
        <w:rPr>
          <w:sz w:val="24"/>
        </w:rPr>
      </w:pPr>
      <w:r>
        <w:rPr>
          <w:sz w:val="24"/>
        </w:rPr>
        <w:t>The Vice-Chairperson upon the request of the Chairperson, or in the absence of the Chairperson may perform the duties of the Chairperson for a specified period, or until the Chairperson can resume their</w:t>
      </w:r>
      <w:r>
        <w:rPr>
          <w:spacing w:val="-2"/>
          <w:sz w:val="24"/>
        </w:rPr>
        <w:t xml:space="preserve"> </w:t>
      </w:r>
      <w:r>
        <w:rPr>
          <w:sz w:val="24"/>
        </w:rPr>
        <w:t>duties.</w:t>
      </w:r>
    </w:p>
    <w:p w:rsidR="00C470CE" w:rsidRDefault="00C470CE">
      <w:pPr>
        <w:pStyle w:val="BodyText"/>
      </w:pPr>
    </w:p>
    <w:p w:rsidR="00C470CE" w:rsidRDefault="003B1F10">
      <w:pPr>
        <w:pStyle w:val="ListParagraph"/>
        <w:numPr>
          <w:ilvl w:val="0"/>
          <w:numId w:val="7"/>
        </w:numPr>
        <w:tabs>
          <w:tab w:val="left" w:pos="760"/>
        </w:tabs>
        <w:ind w:right="383" w:hanging="360"/>
        <w:rPr>
          <w:sz w:val="24"/>
        </w:rPr>
      </w:pPr>
      <w:r>
        <w:rPr>
          <w:sz w:val="24"/>
        </w:rPr>
        <w:t>In the event the Chairperson resigns mid-term or is unable to fulfill their obligations, the Vice- Chairperson will automatically be considered the “acting Chairperson” until the next meeting of the Advisory Committee when a new Chairperson is</w:t>
      </w:r>
      <w:r>
        <w:rPr>
          <w:spacing w:val="-6"/>
          <w:sz w:val="24"/>
        </w:rPr>
        <w:t xml:space="preserve"> </w:t>
      </w:r>
      <w:r>
        <w:rPr>
          <w:sz w:val="24"/>
        </w:rPr>
        <w:t>elected.</w:t>
      </w:r>
    </w:p>
    <w:p w:rsidR="00C470CE" w:rsidRDefault="003B1F10">
      <w:pPr>
        <w:pStyle w:val="BodyText"/>
        <w:rPr>
          <w:sz w:val="22"/>
        </w:rPr>
      </w:pPr>
      <w:r>
        <w:pict>
          <v:line id="_x0000_s1032" style="position:absolute;z-index:251674624;mso-wrap-distance-left:0;mso-wrap-distance-right:0;mso-position-horizontal-relative:page" from="53.5pt,15.4pt" to="572.6pt,15.4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880" w:right="736"/>
        <w:jc w:val="center"/>
      </w:pPr>
      <w:r>
        <w:rPr>
          <w:color w:val="006FC0"/>
        </w:rPr>
        <w:t>Secretary/Treasurer</w:t>
      </w:r>
    </w:p>
    <w:p w:rsidR="00C470CE" w:rsidRDefault="00C470CE">
      <w:pPr>
        <w:pStyle w:val="BodyText"/>
        <w:rPr>
          <w:b/>
          <w:sz w:val="16"/>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spacing w:before="1"/>
        <w:ind w:left="399" w:right="982"/>
      </w:pPr>
      <w:r>
        <w:t>The day to day operation of the ITLS Saskatchewan office requires immediate oversight to ensure an effective and efficient operation.</w: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pPr>
      <w:r>
        <w:t>Policy:</w:t>
      </w:r>
    </w:p>
    <w:p w:rsidR="00C470CE" w:rsidRDefault="00C470CE">
      <w:pPr>
        <w:pStyle w:val="BodyText"/>
        <w:spacing w:before="11"/>
        <w:rPr>
          <w:b/>
          <w:sz w:val="23"/>
        </w:rPr>
      </w:pPr>
    </w:p>
    <w:p w:rsidR="00C470CE" w:rsidRDefault="003B1F10">
      <w:pPr>
        <w:pStyle w:val="ListParagraph"/>
        <w:numPr>
          <w:ilvl w:val="0"/>
          <w:numId w:val="6"/>
        </w:numPr>
        <w:tabs>
          <w:tab w:val="left" w:pos="760"/>
        </w:tabs>
        <w:ind w:right="873" w:hanging="360"/>
        <w:rPr>
          <w:sz w:val="24"/>
        </w:rPr>
      </w:pPr>
      <w:r>
        <w:rPr>
          <w:sz w:val="24"/>
        </w:rPr>
        <w:t>The Secretary/Treasurer shall provide the primary immediate oversight of the day to</w:t>
      </w:r>
      <w:r>
        <w:rPr>
          <w:spacing w:val="-39"/>
          <w:sz w:val="24"/>
        </w:rPr>
        <w:t xml:space="preserve"> </w:t>
      </w:r>
      <w:r>
        <w:rPr>
          <w:sz w:val="24"/>
        </w:rPr>
        <w:t>day operations of ITLS</w:t>
      </w:r>
      <w:r>
        <w:rPr>
          <w:spacing w:val="-1"/>
          <w:sz w:val="24"/>
        </w:rPr>
        <w:t xml:space="preserve"> </w:t>
      </w:r>
      <w:r>
        <w:rPr>
          <w:sz w:val="24"/>
        </w:rPr>
        <w:t>Saskatchewan.</w:t>
      </w:r>
    </w:p>
    <w:p w:rsidR="00C470CE" w:rsidRDefault="00C470CE">
      <w:pPr>
        <w:pStyle w:val="BodyText"/>
      </w:pPr>
    </w:p>
    <w:p w:rsidR="00C470CE" w:rsidRDefault="003B1F10">
      <w:pPr>
        <w:pStyle w:val="ListParagraph"/>
        <w:numPr>
          <w:ilvl w:val="0"/>
          <w:numId w:val="6"/>
        </w:numPr>
        <w:tabs>
          <w:tab w:val="left" w:pos="760"/>
        </w:tabs>
        <w:ind w:right="832" w:hanging="360"/>
        <w:rPr>
          <w:sz w:val="24"/>
        </w:rPr>
      </w:pPr>
      <w:r>
        <w:rPr>
          <w:sz w:val="24"/>
        </w:rPr>
        <w:t>This oversight shall include, managing the roles of the ITLS Saskatchewan office as previously listed, the duties of the Secretary/Tre</w:t>
      </w:r>
      <w:r>
        <w:rPr>
          <w:sz w:val="24"/>
        </w:rPr>
        <w:t>asurer as listed in the bylaws of the</w:t>
      </w:r>
      <w:r>
        <w:rPr>
          <w:spacing w:val="-30"/>
          <w:sz w:val="24"/>
        </w:rPr>
        <w:t xml:space="preserve"> </w:t>
      </w:r>
      <w:r>
        <w:rPr>
          <w:sz w:val="24"/>
        </w:rPr>
        <w:t>ITLS Saskatchewan Chapter, or duties as contracted.</w:t>
      </w:r>
    </w:p>
    <w:p w:rsidR="00C470CE" w:rsidRDefault="00C470CE">
      <w:pPr>
        <w:pStyle w:val="BodyText"/>
        <w:spacing w:before="4"/>
        <w:rPr>
          <w:sz w:val="23"/>
        </w:rPr>
      </w:pPr>
    </w:p>
    <w:p w:rsidR="00C470CE" w:rsidRDefault="003B1F10">
      <w:pPr>
        <w:pStyle w:val="ListParagraph"/>
        <w:numPr>
          <w:ilvl w:val="0"/>
          <w:numId w:val="6"/>
        </w:numPr>
        <w:tabs>
          <w:tab w:val="left" w:pos="760"/>
        </w:tabs>
        <w:spacing w:before="1"/>
        <w:ind w:right="1681" w:hanging="360"/>
        <w:rPr>
          <w:sz w:val="24"/>
        </w:rPr>
      </w:pPr>
      <w:r>
        <w:rPr>
          <w:sz w:val="24"/>
        </w:rPr>
        <w:t>The Secretary/Treasurer shall work in collaboration with the Advisory Committee Chairperson.</w:t>
      </w:r>
    </w:p>
    <w:p w:rsidR="00C470CE" w:rsidRDefault="003B1F10">
      <w:pPr>
        <w:pStyle w:val="BodyText"/>
        <w:spacing w:before="2"/>
        <w:rPr>
          <w:sz w:val="22"/>
        </w:rPr>
      </w:pPr>
      <w:r>
        <w:pict>
          <v:line id="_x0000_s1031" style="position:absolute;z-index:251675648;mso-wrap-distance-left:0;mso-wrap-distance-right:0;mso-position-horizontal-relative:page" from="53.5pt,15.45pt" to="572.6pt,15.45pt" strokecolor="gray" strokeweight="1.44pt">
            <w10:wrap type="topAndBottom" anchorx="page"/>
          </v:line>
        </w:pict>
      </w:r>
    </w:p>
    <w:p w:rsidR="00C470CE" w:rsidRDefault="00C470CE">
      <w:pPr>
        <w:pStyle w:val="BodyText"/>
        <w:spacing w:before="8"/>
        <w:rPr>
          <w:sz w:val="13"/>
        </w:rPr>
      </w:pPr>
    </w:p>
    <w:p w:rsidR="00C470CE" w:rsidRDefault="003B1F10">
      <w:pPr>
        <w:pStyle w:val="Heading1"/>
        <w:ind w:left="875" w:right="736"/>
        <w:jc w:val="center"/>
      </w:pPr>
      <w:bookmarkStart w:id="38" w:name="_TOC_250004"/>
      <w:bookmarkEnd w:id="38"/>
      <w:r>
        <w:rPr>
          <w:color w:val="006FC0"/>
        </w:rPr>
        <w:t>Chapter Coordinator</w:t>
      </w:r>
    </w:p>
    <w:p w:rsidR="00C470CE" w:rsidRDefault="00C470CE">
      <w:pPr>
        <w:pStyle w:val="BodyText"/>
        <w:rPr>
          <w:b/>
          <w:sz w:val="16"/>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263"/>
      </w:pPr>
      <w:r>
        <w:t>The ITLS Chapter Coordinator will work with the Advisory Committee, and membership to ensure course rosters, certification cards and the member registry are maintained on behalf of ITLS Saskatchewan.</w:t>
      </w:r>
    </w:p>
    <w:p w:rsidR="00C470CE" w:rsidRDefault="00C470CE">
      <w:pPr>
        <w:pStyle w:val="BodyText"/>
      </w:pPr>
    </w:p>
    <w:p w:rsidR="00C470CE" w:rsidRDefault="003B1F10">
      <w:pPr>
        <w:pStyle w:val="Heading1"/>
        <w:spacing w:before="0"/>
      </w:pPr>
      <w:r>
        <w:t>Policy:</w:t>
      </w:r>
    </w:p>
    <w:p w:rsidR="00C470CE" w:rsidRDefault="00C470CE">
      <w:pPr>
        <w:pStyle w:val="BodyText"/>
        <w:spacing w:before="2"/>
        <w:rPr>
          <w:b/>
        </w:rPr>
      </w:pPr>
    </w:p>
    <w:p w:rsidR="00C470CE" w:rsidRDefault="003B1F10">
      <w:pPr>
        <w:pStyle w:val="ListParagraph"/>
        <w:numPr>
          <w:ilvl w:val="0"/>
          <w:numId w:val="5"/>
        </w:numPr>
        <w:tabs>
          <w:tab w:val="left" w:pos="760"/>
        </w:tabs>
        <w:spacing w:before="1" w:line="237" w:lineRule="auto"/>
        <w:ind w:right="733" w:hanging="360"/>
        <w:rPr>
          <w:sz w:val="24"/>
        </w:rPr>
      </w:pPr>
      <w:r>
        <w:rPr>
          <w:sz w:val="24"/>
        </w:rPr>
        <w:t>The ITLS Chapter Course Coordinator takes dire</w:t>
      </w:r>
      <w:r>
        <w:rPr>
          <w:sz w:val="24"/>
        </w:rPr>
        <w:t>ction from and is responsible to the ITLS Advisory</w:t>
      </w:r>
      <w:r>
        <w:rPr>
          <w:spacing w:val="-3"/>
          <w:sz w:val="24"/>
        </w:rPr>
        <w:t xml:space="preserve"> </w:t>
      </w:r>
      <w:r>
        <w:rPr>
          <w:sz w:val="24"/>
        </w:rPr>
        <w:t>Committee.</w:t>
      </w:r>
    </w:p>
    <w:p w:rsidR="00C470CE" w:rsidRDefault="00C470CE">
      <w:pPr>
        <w:pStyle w:val="BodyText"/>
        <w:spacing w:before="1"/>
      </w:pPr>
    </w:p>
    <w:p w:rsidR="00C470CE" w:rsidRDefault="003B1F10">
      <w:pPr>
        <w:pStyle w:val="ListParagraph"/>
        <w:numPr>
          <w:ilvl w:val="0"/>
          <w:numId w:val="5"/>
        </w:numPr>
        <w:tabs>
          <w:tab w:val="left" w:pos="760"/>
        </w:tabs>
        <w:ind w:hanging="360"/>
        <w:rPr>
          <w:sz w:val="24"/>
        </w:rPr>
      </w:pPr>
      <w:r>
        <w:rPr>
          <w:sz w:val="24"/>
        </w:rPr>
        <w:t>The ITLS Chapter Coordinator is responsible</w:t>
      </w:r>
      <w:r>
        <w:rPr>
          <w:spacing w:val="-1"/>
          <w:sz w:val="24"/>
        </w:rPr>
        <w:t xml:space="preserve"> </w:t>
      </w:r>
      <w:r>
        <w:rPr>
          <w:sz w:val="24"/>
        </w:rPr>
        <w:t>for:</w:t>
      </w:r>
    </w:p>
    <w:p w:rsidR="00C470CE" w:rsidRDefault="00C470CE">
      <w:pPr>
        <w:pStyle w:val="BodyText"/>
        <w:spacing w:before="7"/>
        <w:rPr>
          <w:sz w:val="25"/>
        </w:rPr>
      </w:pPr>
    </w:p>
    <w:p w:rsidR="00C470CE" w:rsidRDefault="003B1F10">
      <w:pPr>
        <w:pStyle w:val="ListParagraph"/>
        <w:numPr>
          <w:ilvl w:val="1"/>
          <w:numId w:val="5"/>
        </w:numPr>
        <w:tabs>
          <w:tab w:val="left" w:pos="1414"/>
          <w:tab w:val="left" w:pos="1415"/>
        </w:tabs>
        <w:spacing w:before="1"/>
        <w:ind w:hanging="655"/>
        <w:rPr>
          <w:sz w:val="24"/>
        </w:rPr>
      </w:pPr>
      <w:r>
        <w:rPr>
          <w:sz w:val="24"/>
        </w:rPr>
        <w:t>Day-to-day operations of the course management system (CMS)</w:t>
      </w:r>
      <w:r>
        <w:rPr>
          <w:spacing w:val="-7"/>
          <w:sz w:val="24"/>
        </w:rPr>
        <w:t xml:space="preserve"> </w:t>
      </w:r>
      <w:r>
        <w:rPr>
          <w:sz w:val="24"/>
        </w:rPr>
        <w:t>including:</w:t>
      </w:r>
    </w:p>
    <w:p w:rsidR="00C470CE" w:rsidRDefault="00C470CE">
      <w:pPr>
        <w:pStyle w:val="BodyText"/>
      </w:pPr>
    </w:p>
    <w:p w:rsidR="00C470CE" w:rsidRDefault="003B1F10">
      <w:pPr>
        <w:pStyle w:val="ListParagraph"/>
        <w:numPr>
          <w:ilvl w:val="2"/>
          <w:numId w:val="5"/>
        </w:numPr>
        <w:tabs>
          <w:tab w:val="left" w:pos="2132"/>
          <w:tab w:val="left" w:pos="2133"/>
        </w:tabs>
        <w:rPr>
          <w:sz w:val="24"/>
        </w:rPr>
      </w:pPr>
      <w:r>
        <w:rPr>
          <w:sz w:val="24"/>
        </w:rPr>
        <w:t>Approving Course</w:t>
      </w:r>
      <w:r>
        <w:rPr>
          <w:spacing w:val="-2"/>
          <w:sz w:val="24"/>
        </w:rPr>
        <w:t xml:space="preserve"> </w:t>
      </w:r>
      <w:r>
        <w:rPr>
          <w:sz w:val="24"/>
        </w:rPr>
        <w:t>Requests</w:t>
      </w:r>
    </w:p>
    <w:p w:rsidR="00C470CE" w:rsidRDefault="00C470CE">
      <w:pPr>
        <w:pStyle w:val="BodyText"/>
        <w:spacing w:before="9"/>
        <w:rPr>
          <w:sz w:val="23"/>
        </w:rPr>
      </w:pPr>
    </w:p>
    <w:p w:rsidR="00C470CE" w:rsidRDefault="003B1F10">
      <w:pPr>
        <w:pStyle w:val="ListParagraph"/>
        <w:numPr>
          <w:ilvl w:val="2"/>
          <w:numId w:val="5"/>
        </w:numPr>
        <w:tabs>
          <w:tab w:val="left" w:pos="2132"/>
          <w:tab w:val="left" w:pos="2133"/>
        </w:tabs>
        <w:rPr>
          <w:sz w:val="24"/>
        </w:rPr>
      </w:pPr>
      <w:r>
        <w:rPr>
          <w:sz w:val="24"/>
        </w:rPr>
        <w:t>Maintenance of faculty records for all faculty within the</w:t>
      </w:r>
      <w:r>
        <w:rPr>
          <w:spacing w:val="-15"/>
          <w:sz w:val="24"/>
        </w:rPr>
        <w:t xml:space="preserve"> </w:t>
      </w:r>
      <w:r>
        <w:rPr>
          <w:sz w:val="24"/>
        </w:rPr>
        <w:t>Chapter</w:t>
      </w:r>
    </w:p>
    <w:p w:rsidR="00C470CE" w:rsidRDefault="00C470CE">
      <w:pPr>
        <w:pStyle w:val="BodyText"/>
      </w:pPr>
    </w:p>
    <w:p w:rsidR="00C470CE" w:rsidRDefault="003B1F10">
      <w:pPr>
        <w:pStyle w:val="ListParagraph"/>
        <w:numPr>
          <w:ilvl w:val="2"/>
          <w:numId w:val="5"/>
        </w:numPr>
        <w:tabs>
          <w:tab w:val="left" w:pos="2132"/>
          <w:tab w:val="left" w:pos="2133"/>
        </w:tabs>
        <w:rPr>
          <w:sz w:val="24"/>
        </w:rPr>
      </w:pPr>
      <w:r>
        <w:rPr>
          <w:sz w:val="24"/>
        </w:rPr>
        <w:t>Submission of post-course records to International</w:t>
      </w:r>
      <w:r>
        <w:rPr>
          <w:spacing w:val="-6"/>
          <w:sz w:val="24"/>
        </w:rPr>
        <w:t xml:space="preserve"> </w:t>
      </w:r>
      <w:r>
        <w:rPr>
          <w:sz w:val="24"/>
        </w:rPr>
        <w:t>office</w:t>
      </w:r>
    </w:p>
    <w:p w:rsidR="00C470CE" w:rsidRDefault="00C470CE">
      <w:pPr>
        <w:pStyle w:val="BodyText"/>
      </w:pPr>
    </w:p>
    <w:p w:rsidR="00C470CE" w:rsidRDefault="003B1F10">
      <w:pPr>
        <w:pStyle w:val="ListParagraph"/>
        <w:numPr>
          <w:ilvl w:val="2"/>
          <w:numId w:val="5"/>
        </w:numPr>
        <w:tabs>
          <w:tab w:val="left" w:pos="2132"/>
          <w:tab w:val="left" w:pos="2133"/>
        </w:tabs>
        <w:rPr>
          <w:sz w:val="24"/>
        </w:rPr>
      </w:pPr>
      <w:r>
        <w:rPr>
          <w:sz w:val="24"/>
        </w:rPr>
        <w:t>Distribution of</w:t>
      </w:r>
      <w:r>
        <w:rPr>
          <w:spacing w:val="-1"/>
          <w:sz w:val="24"/>
        </w:rPr>
        <w:t xml:space="preserve"> </w:t>
      </w:r>
      <w:r>
        <w:rPr>
          <w:sz w:val="24"/>
        </w:rPr>
        <w:t>cards</w:t>
      </w:r>
    </w:p>
    <w:p w:rsidR="00C470CE" w:rsidRDefault="00C470CE">
      <w:pPr>
        <w:pStyle w:val="BodyText"/>
      </w:pPr>
    </w:p>
    <w:p w:rsidR="00C470CE" w:rsidRDefault="003B1F10">
      <w:pPr>
        <w:pStyle w:val="ListParagraph"/>
        <w:numPr>
          <w:ilvl w:val="2"/>
          <w:numId w:val="5"/>
        </w:numPr>
        <w:tabs>
          <w:tab w:val="left" w:pos="2132"/>
          <w:tab w:val="left" w:pos="2133"/>
        </w:tabs>
        <w:spacing w:before="1"/>
        <w:ind w:right="462"/>
        <w:rPr>
          <w:sz w:val="24"/>
        </w:rPr>
      </w:pPr>
      <w:r>
        <w:rPr>
          <w:sz w:val="24"/>
        </w:rPr>
        <w:t>Reporting to the Secretary/Treasurer statistical course information for decision- making and student fee am</w:t>
      </w:r>
      <w:r>
        <w:rPr>
          <w:sz w:val="24"/>
        </w:rPr>
        <w:t>ounts owing to</w:t>
      </w:r>
      <w:r>
        <w:rPr>
          <w:spacing w:val="-9"/>
          <w:sz w:val="24"/>
        </w:rPr>
        <w:t xml:space="preserve"> </w:t>
      </w:r>
      <w:r>
        <w:rPr>
          <w:sz w:val="24"/>
        </w:rPr>
        <w:t>International.</w:t>
      </w:r>
    </w:p>
    <w:p w:rsidR="00C470CE" w:rsidRDefault="00C470CE">
      <w:pPr>
        <w:pStyle w:val="BodyText"/>
        <w:spacing w:before="5"/>
        <w:rPr>
          <w:sz w:val="25"/>
        </w:rPr>
      </w:pPr>
    </w:p>
    <w:p w:rsidR="00C470CE" w:rsidRDefault="003B1F10">
      <w:pPr>
        <w:pStyle w:val="ListParagraph"/>
        <w:numPr>
          <w:ilvl w:val="0"/>
          <w:numId w:val="5"/>
        </w:numPr>
        <w:tabs>
          <w:tab w:val="left" w:pos="760"/>
        </w:tabs>
        <w:ind w:right="563" w:hanging="360"/>
        <w:rPr>
          <w:sz w:val="24"/>
        </w:rPr>
      </w:pPr>
      <w:r>
        <w:rPr>
          <w:sz w:val="24"/>
        </w:rPr>
        <w:t>The Chapter Coordinator may perform other duties as assigned by the ITLS</w:t>
      </w:r>
      <w:r>
        <w:rPr>
          <w:spacing w:val="-33"/>
          <w:sz w:val="24"/>
        </w:rPr>
        <w:t xml:space="preserve"> </w:t>
      </w:r>
      <w:r>
        <w:rPr>
          <w:sz w:val="24"/>
        </w:rPr>
        <w:t>Saskatchewan Advisory</w:t>
      </w:r>
      <w:r>
        <w:rPr>
          <w:spacing w:val="-3"/>
          <w:sz w:val="24"/>
        </w:rPr>
        <w:t xml:space="preserve"> </w:t>
      </w:r>
      <w:r>
        <w:rPr>
          <w:sz w:val="24"/>
        </w:rPr>
        <w:t>Committee.</w:t>
      </w:r>
    </w:p>
    <w:p w:rsidR="00C470CE" w:rsidRDefault="003B1F10">
      <w:pPr>
        <w:pStyle w:val="BodyText"/>
        <w:spacing w:before="2"/>
        <w:rPr>
          <w:sz w:val="22"/>
        </w:rPr>
      </w:pPr>
      <w:r>
        <w:pict>
          <v:line id="_x0000_s1030" style="position:absolute;z-index:251676672;mso-wrap-distance-left:0;mso-wrap-distance-right:0;mso-position-horizontal-relative:page" from="53.5pt,15.45pt" to="578.5pt,15.45pt" strokecolor="gray" strokeweight="1.44pt">
            <w10:wrap type="topAndBottom" anchorx="page"/>
          </v:line>
        </w:pict>
      </w:r>
    </w:p>
    <w:p w:rsidR="00C470CE" w:rsidRDefault="00C470CE">
      <w:p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3587"/>
      </w:pPr>
      <w:r>
        <w:rPr>
          <w:color w:val="006FC0"/>
        </w:rPr>
        <w:t>Education Committee Chairperson</w:t>
      </w:r>
    </w:p>
    <w:p w:rsidR="00C470CE" w:rsidRDefault="00C470CE">
      <w:pPr>
        <w:pStyle w:val="BodyText"/>
        <w:spacing w:before="11"/>
        <w:rPr>
          <w:b/>
          <w:sz w:val="15"/>
        </w:rPr>
      </w:pPr>
    </w:p>
    <w:p w:rsidR="00C470CE" w:rsidRDefault="003B1F10">
      <w:pPr>
        <w:spacing w:before="92"/>
        <w:ind w:left="399"/>
        <w:rPr>
          <w:b/>
          <w:sz w:val="24"/>
        </w:rPr>
      </w:pPr>
      <w:r>
        <w:rPr>
          <w:b/>
          <w:sz w:val="24"/>
        </w:rPr>
        <w:t>Preamble:</w:t>
      </w:r>
    </w:p>
    <w:p w:rsidR="00C470CE" w:rsidRDefault="00C470CE">
      <w:pPr>
        <w:pStyle w:val="BodyText"/>
        <w:rPr>
          <w:b/>
        </w:rPr>
      </w:pPr>
    </w:p>
    <w:p w:rsidR="00C470CE" w:rsidRDefault="003B1F10">
      <w:pPr>
        <w:pStyle w:val="BodyText"/>
        <w:ind w:left="399" w:right="623"/>
      </w:pPr>
      <w:r>
        <w:t>The ITLS Saskatchewan Chapter Education Committee is a large committee with a significant impact on the education of providers and instructors in the province.</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4"/>
        </w:numPr>
        <w:tabs>
          <w:tab w:val="left" w:pos="760"/>
        </w:tabs>
        <w:ind w:right="1068" w:hanging="360"/>
        <w:rPr>
          <w:sz w:val="24"/>
        </w:rPr>
      </w:pPr>
      <w:r>
        <w:rPr>
          <w:sz w:val="24"/>
        </w:rPr>
        <w:t>The ITLS Saskatchewan Chapter Education Committee Chairperson will be the</w:t>
      </w:r>
      <w:r>
        <w:rPr>
          <w:spacing w:val="-28"/>
          <w:sz w:val="24"/>
        </w:rPr>
        <w:t xml:space="preserve"> </w:t>
      </w:r>
      <w:r>
        <w:rPr>
          <w:sz w:val="24"/>
        </w:rPr>
        <w:t>liaison betw</w:t>
      </w:r>
      <w:r>
        <w:rPr>
          <w:sz w:val="24"/>
        </w:rPr>
        <w:t>een the Education &amp; Advisory</w:t>
      </w:r>
      <w:r>
        <w:rPr>
          <w:spacing w:val="-7"/>
          <w:sz w:val="24"/>
        </w:rPr>
        <w:t xml:space="preserve"> </w:t>
      </w:r>
      <w:r>
        <w:rPr>
          <w:sz w:val="24"/>
        </w:rPr>
        <w:t>Committees.</w:t>
      </w:r>
    </w:p>
    <w:p w:rsidR="00C470CE" w:rsidRDefault="00C470CE">
      <w:pPr>
        <w:pStyle w:val="BodyText"/>
        <w:spacing w:before="1"/>
      </w:pPr>
    </w:p>
    <w:p w:rsidR="00C470CE" w:rsidRDefault="003B1F10">
      <w:pPr>
        <w:pStyle w:val="ListParagraph"/>
        <w:numPr>
          <w:ilvl w:val="0"/>
          <w:numId w:val="4"/>
        </w:numPr>
        <w:tabs>
          <w:tab w:val="left" w:pos="760"/>
        </w:tabs>
        <w:ind w:right="309" w:hanging="360"/>
        <w:jc w:val="both"/>
        <w:rPr>
          <w:sz w:val="24"/>
        </w:rPr>
      </w:pPr>
      <w:r>
        <w:rPr>
          <w:sz w:val="24"/>
        </w:rPr>
        <w:t>The Education Committee Chairperson will be responsible for the operations of the</w:t>
      </w:r>
      <w:r>
        <w:rPr>
          <w:spacing w:val="-35"/>
          <w:sz w:val="24"/>
        </w:rPr>
        <w:t xml:space="preserve"> </w:t>
      </w:r>
      <w:r>
        <w:rPr>
          <w:sz w:val="24"/>
        </w:rPr>
        <w:t>Education Committee including, calling, and chairing of meetings and ensuring committee members are completing assigned</w:t>
      </w:r>
      <w:r>
        <w:rPr>
          <w:spacing w:val="-4"/>
          <w:sz w:val="24"/>
        </w:rPr>
        <w:t xml:space="preserve"> </w:t>
      </w:r>
      <w:r>
        <w:rPr>
          <w:sz w:val="24"/>
        </w:rPr>
        <w:t>duties.</w:t>
      </w:r>
    </w:p>
    <w:p w:rsidR="00C470CE" w:rsidRDefault="00C470CE">
      <w:pPr>
        <w:pStyle w:val="BodyText"/>
        <w:spacing w:before="4"/>
        <w:rPr>
          <w:sz w:val="23"/>
        </w:rPr>
      </w:pPr>
    </w:p>
    <w:p w:rsidR="00C470CE" w:rsidRDefault="003B1F10">
      <w:pPr>
        <w:pStyle w:val="ListParagraph"/>
        <w:numPr>
          <w:ilvl w:val="0"/>
          <w:numId w:val="4"/>
        </w:numPr>
        <w:tabs>
          <w:tab w:val="left" w:pos="760"/>
        </w:tabs>
        <w:ind w:hanging="360"/>
        <w:rPr>
          <w:sz w:val="24"/>
        </w:rPr>
      </w:pPr>
      <w:r>
        <w:rPr>
          <w:sz w:val="24"/>
        </w:rPr>
        <w:t>The mandate of the Education Committee Chairperson will also include oversight</w:t>
      </w:r>
      <w:r>
        <w:rPr>
          <w:spacing w:val="-10"/>
          <w:sz w:val="24"/>
        </w:rPr>
        <w:t xml:space="preserve"> </w:t>
      </w:r>
      <w:r>
        <w:rPr>
          <w:sz w:val="24"/>
        </w:rPr>
        <w:t>of:</w:t>
      </w:r>
    </w:p>
    <w:p w:rsidR="00C470CE" w:rsidRDefault="00C470CE">
      <w:pPr>
        <w:pStyle w:val="BodyText"/>
        <w:spacing w:before="5"/>
        <w:rPr>
          <w:sz w:val="23"/>
        </w:rPr>
      </w:pPr>
    </w:p>
    <w:p w:rsidR="00C470CE" w:rsidRDefault="003B1F10">
      <w:pPr>
        <w:pStyle w:val="ListParagraph"/>
        <w:numPr>
          <w:ilvl w:val="1"/>
          <w:numId w:val="4"/>
        </w:numPr>
        <w:tabs>
          <w:tab w:val="left" w:pos="1251"/>
          <w:tab w:val="left" w:pos="1252"/>
        </w:tabs>
        <w:rPr>
          <w:sz w:val="24"/>
        </w:rPr>
      </w:pPr>
      <w:r>
        <w:rPr>
          <w:sz w:val="24"/>
        </w:rPr>
        <w:t>Instructor</w:t>
      </w:r>
      <w:r>
        <w:rPr>
          <w:spacing w:val="-1"/>
          <w:sz w:val="24"/>
        </w:rPr>
        <w:t xml:space="preserve"> </w:t>
      </w:r>
      <w:r>
        <w:rPr>
          <w:sz w:val="24"/>
        </w:rPr>
        <w:t>trainers</w:t>
      </w:r>
    </w:p>
    <w:p w:rsidR="00C470CE" w:rsidRDefault="00C470CE">
      <w:pPr>
        <w:pStyle w:val="BodyText"/>
      </w:pPr>
    </w:p>
    <w:p w:rsidR="00C470CE" w:rsidRDefault="003B1F10">
      <w:pPr>
        <w:pStyle w:val="ListParagraph"/>
        <w:numPr>
          <w:ilvl w:val="1"/>
          <w:numId w:val="4"/>
        </w:numPr>
        <w:tabs>
          <w:tab w:val="left" w:pos="1251"/>
          <w:tab w:val="left" w:pos="1252"/>
        </w:tabs>
        <w:rPr>
          <w:sz w:val="24"/>
        </w:rPr>
      </w:pPr>
      <w:r>
        <w:rPr>
          <w:sz w:val="24"/>
        </w:rPr>
        <w:t>Instructor</w:t>
      </w:r>
      <w:r>
        <w:rPr>
          <w:spacing w:val="-2"/>
          <w:sz w:val="24"/>
        </w:rPr>
        <w:t xml:space="preserve"> </w:t>
      </w:r>
      <w:r>
        <w:rPr>
          <w:sz w:val="24"/>
        </w:rPr>
        <w:t>training</w:t>
      </w:r>
    </w:p>
    <w:p w:rsidR="00C470CE" w:rsidRDefault="00C470CE">
      <w:pPr>
        <w:pStyle w:val="BodyText"/>
        <w:spacing w:before="2"/>
        <w:rPr>
          <w:sz w:val="23"/>
        </w:rPr>
      </w:pPr>
    </w:p>
    <w:p w:rsidR="00C470CE" w:rsidRDefault="003B1F10">
      <w:pPr>
        <w:pStyle w:val="ListParagraph"/>
        <w:numPr>
          <w:ilvl w:val="1"/>
          <w:numId w:val="4"/>
        </w:numPr>
        <w:tabs>
          <w:tab w:val="left" w:pos="1251"/>
          <w:tab w:val="left" w:pos="1252"/>
        </w:tabs>
        <w:rPr>
          <w:sz w:val="24"/>
        </w:rPr>
      </w:pPr>
      <w:r>
        <w:rPr>
          <w:sz w:val="24"/>
        </w:rPr>
        <w:t>Education days or continuing</w:t>
      </w:r>
      <w:r>
        <w:rPr>
          <w:spacing w:val="-2"/>
          <w:sz w:val="24"/>
        </w:rPr>
        <w:t xml:space="preserve"> </w:t>
      </w:r>
      <w:r>
        <w:rPr>
          <w:sz w:val="24"/>
        </w:rPr>
        <w:t>education</w:t>
      </w:r>
    </w:p>
    <w:p w:rsidR="00C470CE" w:rsidRDefault="00C470CE">
      <w:pPr>
        <w:pStyle w:val="BodyText"/>
        <w:spacing w:before="4"/>
        <w:rPr>
          <w:sz w:val="23"/>
        </w:rPr>
      </w:pPr>
    </w:p>
    <w:p w:rsidR="00C470CE" w:rsidRDefault="003B1F10">
      <w:pPr>
        <w:pStyle w:val="ListParagraph"/>
        <w:numPr>
          <w:ilvl w:val="1"/>
          <w:numId w:val="4"/>
        </w:numPr>
        <w:tabs>
          <w:tab w:val="left" w:pos="1251"/>
          <w:tab w:val="left" w:pos="1252"/>
        </w:tabs>
        <w:rPr>
          <w:sz w:val="24"/>
        </w:rPr>
      </w:pPr>
      <w:r>
        <w:rPr>
          <w:sz w:val="24"/>
        </w:rPr>
        <w:t>Website educational content and social media</w:t>
      </w:r>
      <w:r>
        <w:rPr>
          <w:spacing w:val="-5"/>
          <w:sz w:val="24"/>
        </w:rPr>
        <w:t xml:space="preserve"> </w:t>
      </w:r>
      <w:r>
        <w:rPr>
          <w:sz w:val="24"/>
        </w:rPr>
        <w:t>platforms</w:t>
      </w:r>
    </w:p>
    <w:p w:rsidR="00C470CE" w:rsidRDefault="00C470CE">
      <w:pPr>
        <w:pStyle w:val="BodyText"/>
        <w:spacing w:before="5"/>
        <w:rPr>
          <w:sz w:val="23"/>
        </w:rPr>
      </w:pPr>
    </w:p>
    <w:p w:rsidR="00C470CE" w:rsidRDefault="003B1F10">
      <w:pPr>
        <w:pStyle w:val="ListParagraph"/>
        <w:numPr>
          <w:ilvl w:val="0"/>
          <w:numId w:val="4"/>
        </w:numPr>
        <w:tabs>
          <w:tab w:val="left" w:pos="760"/>
        </w:tabs>
        <w:ind w:right="477" w:hanging="360"/>
        <w:rPr>
          <w:sz w:val="24"/>
        </w:rPr>
      </w:pPr>
      <w:r>
        <w:rPr>
          <w:sz w:val="24"/>
        </w:rPr>
        <w:t>The Education Committee Chairperson will be responsible to report at each Advisory Committee meeting regarding the ongoing operations of the Education Committee, or report to the Advisory Committee Chairperson if matters are of an urgent</w:t>
      </w:r>
      <w:r>
        <w:rPr>
          <w:spacing w:val="-7"/>
          <w:sz w:val="24"/>
        </w:rPr>
        <w:t xml:space="preserve"> </w:t>
      </w:r>
      <w:r>
        <w:rPr>
          <w:sz w:val="24"/>
        </w:rPr>
        <w:t>nature.</w:t>
      </w:r>
    </w:p>
    <w:p w:rsidR="00C470CE" w:rsidRDefault="003B1F10">
      <w:pPr>
        <w:pStyle w:val="BodyText"/>
        <w:spacing w:before="2"/>
        <w:rPr>
          <w:sz w:val="22"/>
        </w:rPr>
      </w:pPr>
      <w:r>
        <w:pict>
          <v:line id="_x0000_s1029" style="position:absolute;z-index:251677696;mso-wrap-distance-left:0;mso-wrap-distance-right:0;mso-position-horizontal-relative:page" from="53.5pt,15.45pt" to="572.6pt,15.4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883" w:right="736"/>
        <w:jc w:val="center"/>
      </w:pPr>
      <w:bookmarkStart w:id="39" w:name="_TOC_250003"/>
      <w:bookmarkEnd w:id="39"/>
      <w:r>
        <w:rPr>
          <w:color w:val="006FC0"/>
        </w:rPr>
        <w:t>Chapter</w:t>
      </w:r>
      <w:r>
        <w:rPr>
          <w:color w:val="006FC0"/>
        </w:rPr>
        <w:t xml:space="preserve"> Medical Advisor</w:t>
      </w:r>
    </w:p>
    <w:p w:rsidR="00C470CE" w:rsidRDefault="00C470CE">
      <w:pPr>
        <w:pStyle w:val="BodyText"/>
        <w:rPr>
          <w:b/>
          <w:sz w:val="16"/>
        </w:rPr>
      </w:pPr>
    </w:p>
    <w:p w:rsidR="00C470CE" w:rsidRDefault="003B1F10">
      <w:pPr>
        <w:spacing w:before="93"/>
        <w:ind w:left="399"/>
        <w:rPr>
          <w:b/>
          <w:sz w:val="24"/>
        </w:rPr>
      </w:pPr>
      <w:r>
        <w:rPr>
          <w:b/>
          <w:sz w:val="24"/>
        </w:rPr>
        <w:t>Preamble:</w:t>
      </w:r>
    </w:p>
    <w:p w:rsidR="00C470CE" w:rsidRDefault="00C470CE">
      <w:pPr>
        <w:pStyle w:val="BodyText"/>
        <w:spacing w:before="11"/>
        <w:rPr>
          <w:b/>
          <w:sz w:val="23"/>
        </w:rPr>
      </w:pPr>
    </w:p>
    <w:p w:rsidR="00C470CE" w:rsidRDefault="003B1F10">
      <w:pPr>
        <w:pStyle w:val="BodyText"/>
        <w:ind w:left="399" w:right="261"/>
      </w:pPr>
      <w:r>
        <w:t>In keeping with ITLS International guidelines and to ensure proper medical oversight, quality, and consistency in ITLS courses, the Advisory Committee will appoint a Chapter Medical Advisor.</w:t>
      </w:r>
    </w:p>
    <w:p w:rsidR="00C470CE" w:rsidRDefault="00C470CE">
      <w:pPr>
        <w:pStyle w:val="BodyText"/>
        <w:spacing w:before="1"/>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3"/>
        </w:numPr>
        <w:tabs>
          <w:tab w:val="left" w:pos="760"/>
        </w:tabs>
        <w:ind w:right="1126" w:hanging="360"/>
        <w:rPr>
          <w:sz w:val="24"/>
        </w:rPr>
      </w:pPr>
      <w:r>
        <w:rPr>
          <w:sz w:val="24"/>
        </w:rPr>
        <w:t>The Chapter Medical Adviso</w:t>
      </w:r>
      <w:r>
        <w:rPr>
          <w:sz w:val="24"/>
        </w:rPr>
        <w:t>r will be a physician licensed to practice in the province</w:t>
      </w:r>
      <w:r>
        <w:rPr>
          <w:spacing w:val="-43"/>
          <w:sz w:val="24"/>
        </w:rPr>
        <w:t xml:space="preserve"> </w:t>
      </w:r>
      <w:r>
        <w:rPr>
          <w:sz w:val="24"/>
        </w:rPr>
        <w:t>of Saskatchewan and in good standing with their regulatory</w:t>
      </w:r>
      <w:r>
        <w:rPr>
          <w:spacing w:val="-12"/>
          <w:sz w:val="24"/>
        </w:rPr>
        <w:t xml:space="preserve"> </w:t>
      </w:r>
      <w:r>
        <w:rPr>
          <w:sz w:val="24"/>
        </w:rPr>
        <w:t>body/registrar.</w:t>
      </w:r>
    </w:p>
    <w:p w:rsidR="00C470CE" w:rsidRDefault="00C470CE">
      <w:pPr>
        <w:pStyle w:val="BodyText"/>
      </w:pPr>
    </w:p>
    <w:p w:rsidR="00C470CE" w:rsidRDefault="003B1F10">
      <w:pPr>
        <w:pStyle w:val="ListParagraph"/>
        <w:numPr>
          <w:ilvl w:val="0"/>
          <w:numId w:val="3"/>
        </w:numPr>
        <w:tabs>
          <w:tab w:val="left" w:pos="760"/>
        </w:tabs>
        <w:ind w:right="663" w:hanging="360"/>
        <w:rPr>
          <w:sz w:val="24"/>
        </w:rPr>
      </w:pPr>
      <w:r>
        <w:rPr>
          <w:sz w:val="24"/>
        </w:rPr>
        <w:t>The physician must be familiar with the EMS system and preferably practice in</w:t>
      </w:r>
      <w:r>
        <w:rPr>
          <w:spacing w:val="-38"/>
          <w:sz w:val="24"/>
        </w:rPr>
        <w:t xml:space="preserve"> </w:t>
      </w:r>
      <w:r>
        <w:rPr>
          <w:sz w:val="24"/>
        </w:rPr>
        <w:t>emergency care.</w:t>
      </w:r>
    </w:p>
    <w:p w:rsidR="00C470CE" w:rsidRDefault="00C470CE">
      <w:pPr>
        <w:pStyle w:val="BodyText"/>
      </w:pPr>
    </w:p>
    <w:p w:rsidR="00C470CE" w:rsidRDefault="003B1F10">
      <w:pPr>
        <w:pStyle w:val="ListParagraph"/>
        <w:numPr>
          <w:ilvl w:val="0"/>
          <w:numId w:val="3"/>
        </w:numPr>
        <w:tabs>
          <w:tab w:val="left" w:pos="760"/>
        </w:tabs>
        <w:ind w:hanging="360"/>
        <w:rPr>
          <w:sz w:val="24"/>
        </w:rPr>
      </w:pPr>
      <w:r>
        <w:rPr>
          <w:sz w:val="24"/>
        </w:rPr>
        <w:t>The physician must be an ITLS</w:t>
      </w:r>
      <w:r>
        <w:rPr>
          <w:spacing w:val="-1"/>
          <w:sz w:val="24"/>
        </w:rPr>
        <w:t xml:space="preserve"> </w:t>
      </w:r>
      <w:r>
        <w:rPr>
          <w:sz w:val="24"/>
        </w:rPr>
        <w:t>Instructor.</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rPr>
          <w:sz w:val="20"/>
        </w:rPr>
      </w:pPr>
    </w:p>
    <w:p w:rsidR="00C470CE" w:rsidRDefault="00C470CE">
      <w:pPr>
        <w:pStyle w:val="BodyText"/>
        <w:spacing w:before="4"/>
        <w:rPr>
          <w:sz w:val="18"/>
        </w:rPr>
      </w:pPr>
    </w:p>
    <w:p w:rsidR="00C470CE" w:rsidRDefault="003B1F10">
      <w:pPr>
        <w:pStyle w:val="ListParagraph"/>
        <w:numPr>
          <w:ilvl w:val="0"/>
          <w:numId w:val="3"/>
        </w:numPr>
        <w:tabs>
          <w:tab w:val="left" w:pos="760"/>
        </w:tabs>
        <w:spacing w:before="92"/>
        <w:ind w:right="760" w:hanging="360"/>
        <w:rPr>
          <w:sz w:val="24"/>
        </w:rPr>
      </w:pPr>
      <w:r>
        <w:rPr>
          <w:sz w:val="24"/>
        </w:rPr>
        <w:t>The Chapter Medical Advisor will work with the Advisory Committee to ensure that</w:t>
      </w:r>
      <w:r>
        <w:rPr>
          <w:spacing w:val="-36"/>
          <w:sz w:val="24"/>
        </w:rPr>
        <w:t xml:space="preserve"> </w:t>
      </w:r>
      <w:r>
        <w:rPr>
          <w:sz w:val="24"/>
        </w:rPr>
        <w:t>quality ITLS courses are being delivered with proper medical</w:t>
      </w:r>
      <w:r>
        <w:rPr>
          <w:spacing w:val="-6"/>
          <w:sz w:val="24"/>
        </w:rPr>
        <w:t xml:space="preserve"> </w:t>
      </w:r>
      <w:r>
        <w:rPr>
          <w:sz w:val="24"/>
        </w:rPr>
        <w:t>oversight.</w:t>
      </w:r>
    </w:p>
    <w:p w:rsidR="00C470CE" w:rsidRDefault="003B1F10">
      <w:pPr>
        <w:pStyle w:val="BodyText"/>
        <w:spacing w:before="2"/>
        <w:rPr>
          <w:sz w:val="22"/>
        </w:rPr>
      </w:pPr>
      <w:r>
        <w:pict>
          <v:line id="_x0000_s1028" style="position:absolute;z-index:251678720;mso-wrap-distance-left:0;mso-wrap-distance-right:0;mso-position-horizontal-relative:page" from="53.5pt,15.5pt" to="540.7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2960"/>
      </w:pPr>
      <w:bookmarkStart w:id="40" w:name="_TOC_250002"/>
      <w:bookmarkEnd w:id="40"/>
      <w:r>
        <w:rPr>
          <w:color w:val="006FC0"/>
        </w:rPr>
        <w:t>Sub-Committees or Special Committees</w:t>
      </w:r>
    </w:p>
    <w:p w:rsidR="00C470CE" w:rsidRDefault="00C470CE">
      <w:pPr>
        <w:pStyle w:val="BodyText"/>
        <w:rPr>
          <w:b/>
          <w:sz w:val="16"/>
        </w:rPr>
      </w:pPr>
    </w:p>
    <w:p w:rsidR="00C470CE" w:rsidRDefault="003B1F10">
      <w:pPr>
        <w:spacing w:before="93"/>
        <w:ind w:left="399"/>
        <w:rPr>
          <w:b/>
          <w:sz w:val="24"/>
        </w:rPr>
      </w:pPr>
      <w:r>
        <w:rPr>
          <w:b/>
          <w:sz w:val="24"/>
        </w:rPr>
        <w:t>Prea</w:t>
      </w:r>
      <w:r>
        <w:rPr>
          <w:b/>
          <w:sz w:val="24"/>
        </w:rPr>
        <w:t>mble:</w:t>
      </w:r>
    </w:p>
    <w:p w:rsidR="00C470CE" w:rsidRDefault="00C470CE">
      <w:pPr>
        <w:pStyle w:val="BodyText"/>
        <w:spacing w:before="11"/>
        <w:rPr>
          <w:b/>
          <w:sz w:val="23"/>
        </w:rPr>
      </w:pPr>
    </w:p>
    <w:p w:rsidR="00C470CE" w:rsidRDefault="003B1F10">
      <w:pPr>
        <w:pStyle w:val="BodyText"/>
        <w:ind w:left="399" w:right="876"/>
      </w:pPr>
      <w:r>
        <w:t>Periodically it may be necessary for the Advisory Committee to appoint additional committees.</w:t>
      </w:r>
    </w:p>
    <w:p w:rsidR="00C470CE" w:rsidRDefault="00C470CE">
      <w:pPr>
        <w:pStyle w:val="BodyText"/>
        <w:spacing w:before="1"/>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1"/>
          <w:numId w:val="3"/>
        </w:numPr>
        <w:tabs>
          <w:tab w:val="left" w:pos="1120"/>
        </w:tabs>
        <w:ind w:right="1371"/>
        <w:rPr>
          <w:sz w:val="24"/>
        </w:rPr>
      </w:pPr>
      <w:r>
        <w:rPr>
          <w:sz w:val="24"/>
        </w:rPr>
        <w:t>If required, the Advisory Committee shall appoint a Sub-Committee or Special Committee for the purposes of performing research, special projects, or investigations, which are beyond the ability or scope of the Advisory</w:t>
      </w:r>
      <w:r>
        <w:rPr>
          <w:spacing w:val="-20"/>
          <w:sz w:val="24"/>
        </w:rPr>
        <w:t xml:space="preserve"> </w:t>
      </w:r>
      <w:r>
        <w:rPr>
          <w:sz w:val="24"/>
        </w:rPr>
        <w:t>Committee.</w:t>
      </w:r>
    </w:p>
    <w:p w:rsidR="00C470CE" w:rsidRDefault="00C470CE">
      <w:pPr>
        <w:pStyle w:val="BodyText"/>
      </w:pPr>
    </w:p>
    <w:p w:rsidR="00C470CE" w:rsidRDefault="003B1F10">
      <w:pPr>
        <w:pStyle w:val="ListParagraph"/>
        <w:numPr>
          <w:ilvl w:val="1"/>
          <w:numId w:val="3"/>
        </w:numPr>
        <w:tabs>
          <w:tab w:val="left" w:pos="1120"/>
        </w:tabs>
        <w:ind w:right="1335"/>
        <w:rPr>
          <w:sz w:val="24"/>
        </w:rPr>
      </w:pPr>
      <w:r>
        <w:rPr>
          <w:sz w:val="24"/>
        </w:rPr>
        <w:t>A specific mandate and ta</w:t>
      </w:r>
      <w:r>
        <w:rPr>
          <w:sz w:val="24"/>
        </w:rPr>
        <w:t>sk criteria shall be established for directing the work</w:t>
      </w:r>
      <w:r>
        <w:rPr>
          <w:spacing w:val="-25"/>
          <w:sz w:val="24"/>
        </w:rPr>
        <w:t xml:space="preserve"> </w:t>
      </w:r>
      <w:r>
        <w:rPr>
          <w:sz w:val="24"/>
        </w:rPr>
        <w:t>of the appointed</w:t>
      </w:r>
      <w:r>
        <w:rPr>
          <w:spacing w:val="-3"/>
          <w:sz w:val="24"/>
        </w:rPr>
        <w:t xml:space="preserve"> </w:t>
      </w:r>
      <w:r>
        <w:rPr>
          <w:sz w:val="24"/>
        </w:rPr>
        <w:t>committee.</w:t>
      </w:r>
    </w:p>
    <w:p w:rsidR="00C470CE" w:rsidRDefault="00C470CE">
      <w:pPr>
        <w:pStyle w:val="BodyText"/>
      </w:pPr>
    </w:p>
    <w:p w:rsidR="00C470CE" w:rsidRDefault="003B1F10">
      <w:pPr>
        <w:pStyle w:val="ListParagraph"/>
        <w:numPr>
          <w:ilvl w:val="1"/>
          <w:numId w:val="3"/>
        </w:numPr>
        <w:tabs>
          <w:tab w:val="left" w:pos="1120"/>
        </w:tabs>
        <w:ind w:right="1446"/>
        <w:rPr>
          <w:sz w:val="24"/>
        </w:rPr>
      </w:pPr>
      <w:r>
        <w:rPr>
          <w:sz w:val="24"/>
        </w:rPr>
        <w:t>Members appointed to committees must be ITLS members or providers,</w:t>
      </w:r>
      <w:r>
        <w:rPr>
          <w:spacing w:val="-28"/>
          <w:sz w:val="24"/>
        </w:rPr>
        <w:t xml:space="preserve"> </w:t>
      </w:r>
      <w:r>
        <w:rPr>
          <w:sz w:val="24"/>
        </w:rPr>
        <w:t>except in the case of a Special Committee, which is appointed for investigating a complaint. Special Committee members must be members of ITLS Saskatchewan. The Chair of a Special Committee shall be a member of the Advisory</w:t>
      </w:r>
      <w:r>
        <w:rPr>
          <w:spacing w:val="-3"/>
          <w:sz w:val="24"/>
        </w:rPr>
        <w:t xml:space="preserve"> </w:t>
      </w:r>
      <w:r>
        <w:rPr>
          <w:sz w:val="24"/>
        </w:rPr>
        <w:t>Committee</w:t>
      </w:r>
    </w:p>
    <w:p w:rsidR="00C470CE" w:rsidRDefault="00C470CE">
      <w:pPr>
        <w:pStyle w:val="BodyText"/>
      </w:pPr>
    </w:p>
    <w:p w:rsidR="00C470CE" w:rsidRDefault="003B1F10">
      <w:pPr>
        <w:pStyle w:val="ListParagraph"/>
        <w:numPr>
          <w:ilvl w:val="1"/>
          <w:numId w:val="3"/>
        </w:numPr>
        <w:tabs>
          <w:tab w:val="left" w:pos="1120"/>
        </w:tabs>
        <w:spacing w:before="1"/>
        <w:rPr>
          <w:sz w:val="24"/>
        </w:rPr>
      </w:pPr>
      <w:r>
        <w:rPr>
          <w:sz w:val="24"/>
        </w:rPr>
        <w:t>Committee pre-approve</w:t>
      </w:r>
      <w:r>
        <w:rPr>
          <w:sz w:val="24"/>
        </w:rPr>
        <w:t>d expenses will be reimbursed by ITLS</w:t>
      </w:r>
      <w:r>
        <w:rPr>
          <w:spacing w:val="-29"/>
          <w:sz w:val="24"/>
        </w:rPr>
        <w:t xml:space="preserve"> </w:t>
      </w:r>
      <w:r>
        <w:rPr>
          <w:sz w:val="24"/>
        </w:rPr>
        <w:t>Saskatchewan.</w:t>
      </w:r>
    </w:p>
    <w:p w:rsidR="00C470CE" w:rsidRDefault="003B1F10">
      <w:pPr>
        <w:pStyle w:val="BodyText"/>
        <w:spacing w:before="11"/>
        <w:rPr>
          <w:sz w:val="21"/>
        </w:rPr>
      </w:pPr>
      <w:r>
        <w:pict>
          <v:line id="_x0000_s1027" style="position:absolute;z-index:251679744;mso-wrap-distance-left:0;mso-wrap-distance-right:0;mso-position-horizontal-relative:page" from="53.5pt,15.35pt" to="540.7pt,15.35pt" strokecolor="gray" strokeweight="1.44pt">
            <w10:wrap type="topAndBottom" anchorx="page"/>
          </v:line>
        </w:pict>
      </w:r>
    </w:p>
    <w:p w:rsidR="00C470CE" w:rsidRDefault="00C470CE">
      <w:pPr>
        <w:pStyle w:val="BodyText"/>
        <w:spacing w:before="7"/>
        <w:rPr>
          <w:sz w:val="13"/>
        </w:rPr>
      </w:pPr>
    </w:p>
    <w:p w:rsidR="00C470CE" w:rsidRDefault="003B1F10">
      <w:pPr>
        <w:pStyle w:val="Heading1"/>
        <w:spacing w:line="480" w:lineRule="auto"/>
        <w:ind w:right="1899" w:firstLine="1020"/>
      </w:pPr>
      <w:r>
        <w:rPr>
          <w:color w:val="006FC0"/>
        </w:rPr>
        <w:t xml:space="preserve">ITLS Saskatchewan Delegates to the ITLS International Conference </w:t>
      </w:r>
      <w:r>
        <w:t>Preamble:</w:t>
      </w:r>
    </w:p>
    <w:p w:rsidR="00C470CE" w:rsidRDefault="003B1F10">
      <w:pPr>
        <w:pStyle w:val="BodyText"/>
        <w:spacing w:before="1"/>
        <w:ind w:left="399" w:right="876"/>
      </w:pPr>
      <w:r>
        <w:t xml:space="preserve">ITLS International holds a conference annually which includes business meetings, educational events, course management events </w:t>
      </w:r>
      <w:r>
        <w:t>and opportunities for networking between Chapters.</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2"/>
        </w:numPr>
        <w:tabs>
          <w:tab w:val="left" w:pos="760"/>
        </w:tabs>
        <w:ind w:right="1227" w:hanging="360"/>
        <w:rPr>
          <w:sz w:val="24"/>
        </w:rPr>
      </w:pPr>
      <w:r>
        <w:rPr>
          <w:sz w:val="24"/>
        </w:rPr>
        <w:t>ITLS Saskatchewan as finances permit, shall send a minimum of one delegate and a maximum of two delegates to the ITLS International conference</w:t>
      </w:r>
      <w:r>
        <w:rPr>
          <w:spacing w:val="-10"/>
          <w:sz w:val="24"/>
        </w:rPr>
        <w:t xml:space="preserve"> </w:t>
      </w:r>
      <w:r>
        <w:rPr>
          <w:sz w:val="24"/>
        </w:rPr>
        <w:t>annually.</w:t>
      </w:r>
    </w:p>
    <w:p w:rsidR="00C470CE" w:rsidRDefault="00C470CE">
      <w:pPr>
        <w:pStyle w:val="BodyText"/>
      </w:pPr>
    </w:p>
    <w:p w:rsidR="00C470CE" w:rsidRDefault="003B1F10">
      <w:pPr>
        <w:pStyle w:val="ListParagraph"/>
        <w:numPr>
          <w:ilvl w:val="0"/>
          <w:numId w:val="2"/>
        </w:numPr>
        <w:tabs>
          <w:tab w:val="left" w:pos="760"/>
        </w:tabs>
        <w:ind w:right="994" w:hanging="360"/>
        <w:rPr>
          <w:sz w:val="24"/>
        </w:rPr>
      </w:pPr>
      <w:r>
        <w:rPr>
          <w:sz w:val="24"/>
        </w:rPr>
        <w:t>Due to the business nature of the event, conference delegates shall be appointed each year from the Advisory</w:t>
      </w:r>
      <w:r>
        <w:rPr>
          <w:sz w:val="24"/>
        </w:rPr>
        <w:t xml:space="preserve"> </w:t>
      </w:r>
      <w:r>
        <w:rPr>
          <w:sz w:val="24"/>
        </w:rPr>
        <w:t>Committee.</w:t>
      </w:r>
    </w:p>
    <w:p w:rsidR="00C470CE" w:rsidRDefault="00C470CE">
      <w:pPr>
        <w:pStyle w:val="BodyText"/>
      </w:pPr>
    </w:p>
    <w:p w:rsidR="00C470CE" w:rsidRDefault="003B1F10">
      <w:pPr>
        <w:pStyle w:val="ListParagraph"/>
        <w:numPr>
          <w:ilvl w:val="0"/>
          <w:numId w:val="2"/>
        </w:numPr>
        <w:tabs>
          <w:tab w:val="left" w:pos="760"/>
        </w:tabs>
        <w:ind w:hanging="360"/>
        <w:rPr>
          <w:sz w:val="24"/>
        </w:rPr>
      </w:pPr>
      <w:r>
        <w:rPr>
          <w:sz w:val="24"/>
        </w:rPr>
        <w:t>In the event, no committee members are available to attend, the Advisory</w:t>
      </w:r>
      <w:r>
        <w:rPr>
          <w:spacing w:val="-18"/>
          <w:sz w:val="24"/>
        </w:rPr>
        <w:t xml:space="preserve"> </w:t>
      </w:r>
      <w:r>
        <w:rPr>
          <w:sz w:val="24"/>
        </w:rPr>
        <w:t>Committee</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BodyText"/>
        <w:spacing w:before="93"/>
        <w:ind w:left="759"/>
      </w:pPr>
      <w:r>
        <w:t>may appoint an ITLS Saskatchewan memb</w:t>
      </w:r>
      <w:r>
        <w:t>er to attend on their behalf.</w:t>
      </w:r>
    </w:p>
    <w:p w:rsidR="00C470CE" w:rsidRDefault="00C470CE">
      <w:pPr>
        <w:pStyle w:val="BodyText"/>
        <w:spacing w:before="11"/>
        <w:rPr>
          <w:sz w:val="23"/>
        </w:rPr>
      </w:pPr>
    </w:p>
    <w:p w:rsidR="00C470CE" w:rsidRDefault="003B1F10">
      <w:pPr>
        <w:pStyle w:val="ListParagraph"/>
        <w:numPr>
          <w:ilvl w:val="0"/>
          <w:numId w:val="2"/>
        </w:numPr>
        <w:tabs>
          <w:tab w:val="left" w:pos="760"/>
        </w:tabs>
        <w:ind w:right="2525" w:hanging="360"/>
        <w:rPr>
          <w:sz w:val="24"/>
        </w:rPr>
      </w:pPr>
      <w:r>
        <w:rPr>
          <w:sz w:val="24"/>
        </w:rPr>
        <w:t>Conference delegates shall have the following items reimbursed by</w:t>
      </w:r>
      <w:r>
        <w:rPr>
          <w:spacing w:val="-25"/>
          <w:sz w:val="24"/>
        </w:rPr>
        <w:t xml:space="preserve"> </w:t>
      </w:r>
      <w:r>
        <w:rPr>
          <w:sz w:val="24"/>
        </w:rPr>
        <w:t>ITLS Saskatchewan:</w:t>
      </w:r>
    </w:p>
    <w:p w:rsidR="00C470CE" w:rsidRDefault="00C470CE">
      <w:pPr>
        <w:pStyle w:val="BodyText"/>
      </w:pPr>
    </w:p>
    <w:p w:rsidR="00C470CE" w:rsidRDefault="003B1F10">
      <w:pPr>
        <w:pStyle w:val="ListParagraph"/>
        <w:numPr>
          <w:ilvl w:val="1"/>
          <w:numId w:val="2"/>
        </w:numPr>
        <w:tabs>
          <w:tab w:val="left" w:pos="1251"/>
          <w:tab w:val="left" w:pos="1252"/>
        </w:tabs>
        <w:rPr>
          <w:sz w:val="24"/>
        </w:rPr>
      </w:pPr>
      <w:r>
        <w:rPr>
          <w:sz w:val="24"/>
        </w:rPr>
        <w:t>Conference</w:t>
      </w:r>
      <w:r>
        <w:rPr>
          <w:spacing w:val="-3"/>
          <w:sz w:val="24"/>
        </w:rPr>
        <w:t xml:space="preserve"> </w:t>
      </w:r>
      <w:r>
        <w:rPr>
          <w:sz w:val="24"/>
        </w:rPr>
        <w:t>fee</w:t>
      </w:r>
    </w:p>
    <w:p w:rsidR="00C470CE" w:rsidRDefault="00C470CE">
      <w:pPr>
        <w:pStyle w:val="BodyText"/>
      </w:pPr>
    </w:p>
    <w:p w:rsidR="00C470CE" w:rsidRDefault="003B1F10">
      <w:pPr>
        <w:pStyle w:val="ListParagraph"/>
        <w:numPr>
          <w:ilvl w:val="1"/>
          <w:numId w:val="2"/>
        </w:numPr>
        <w:tabs>
          <w:tab w:val="left" w:pos="1251"/>
          <w:tab w:val="left" w:pos="1252"/>
        </w:tabs>
        <w:rPr>
          <w:sz w:val="24"/>
        </w:rPr>
      </w:pPr>
      <w:r>
        <w:rPr>
          <w:sz w:val="24"/>
        </w:rPr>
        <w:t>Accommodations for travel days and conference event</w:t>
      </w:r>
      <w:r>
        <w:rPr>
          <w:spacing w:val="-5"/>
          <w:sz w:val="24"/>
        </w:rPr>
        <w:t xml:space="preserve"> </w:t>
      </w:r>
      <w:r>
        <w:rPr>
          <w:sz w:val="24"/>
        </w:rPr>
        <w:t>days</w:t>
      </w:r>
    </w:p>
    <w:p w:rsidR="00C470CE" w:rsidRDefault="00C470CE">
      <w:pPr>
        <w:pStyle w:val="BodyText"/>
      </w:pPr>
    </w:p>
    <w:p w:rsidR="00C470CE" w:rsidRDefault="003B1F10">
      <w:pPr>
        <w:pStyle w:val="ListParagraph"/>
        <w:numPr>
          <w:ilvl w:val="1"/>
          <w:numId w:val="2"/>
        </w:numPr>
        <w:tabs>
          <w:tab w:val="left" w:pos="1251"/>
          <w:tab w:val="left" w:pos="1252"/>
        </w:tabs>
        <w:rPr>
          <w:sz w:val="24"/>
        </w:rPr>
      </w:pPr>
      <w:r>
        <w:rPr>
          <w:sz w:val="24"/>
        </w:rPr>
        <w:t>Meals as per the Advisory Committee expense</w:t>
      </w:r>
      <w:r>
        <w:rPr>
          <w:spacing w:val="-6"/>
          <w:sz w:val="24"/>
        </w:rPr>
        <w:t xml:space="preserve"> </w:t>
      </w:r>
      <w:r>
        <w:rPr>
          <w:sz w:val="24"/>
        </w:rPr>
        <w:t>schedule</w:t>
      </w:r>
    </w:p>
    <w:p w:rsidR="00C470CE" w:rsidRDefault="00C470CE">
      <w:pPr>
        <w:pStyle w:val="BodyText"/>
      </w:pPr>
    </w:p>
    <w:p w:rsidR="00C470CE" w:rsidRDefault="003B1F10">
      <w:pPr>
        <w:pStyle w:val="ListParagraph"/>
        <w:numPr>
          <w:ilvl w:val="0"/>
          <w:numId w:val="2"/>
        </w:numPr>
        <w:tabs>
          <w:tab w:val="left" w:pos="760"/>
        </w:tabs>
        <w:ind w:right="1180" w:hanging="360"/>
        <w:rPr>
          <w:sz w:val="24"/>
        </w:rPr>
      </w:pPr>
      <w:r>
        <w:rPr>
          <w:sz w:val="24"/>
        </w:rPr>
        <w:t>In return delegates, will attend all business and education sessions as scheduled</w:t>
      </w:r>
      <w:r>
        <w:rPr>
          <w:spacing w:val="-30"/>
          <w:sz w:val="24"/>
        </w:rPr>
        <w:t xml:space="preserve"> </w:t>
      </w:r>
      <w:r>
        <w:rPr>
          <w:sz w:val="24"/>
        </w:rPr>
        <w:t>and prepare a report for distribution and presentation at the next annual general</w:t>
      </w:r>
      <w:r>
        <w:rPr>
          <w:spacing w:val="-27"/>
          <w:sz w:val="24"/>
        </w:rPr>
        <w:t xml:space="preserve"> </w:t>
      </w:r>
      <w:r>
        <w:rPr>
          <w:sz w:val="24"/>
        </w:rPr>
        <w:t>meeting.</w:t>
      </w:r>
    </w:p>
    <w:p w:rsidR="00C470CE" w:rsidRDefault="003B1F10">
      <w:pPr>
        <w:pStyle w:val="BodyText"/>
        <w:spacing w:before="3"/>
        <w:rPr>
          <w:sz w:val="22"/>
        </w:rPr>
      </w:pPr>
      <w:r>
        <w:pict>
          <v:line id="_x0000_s1026" style="position:absolute;z-index:251680768;mso-wrap-distance-left:0;mso-wrap-distance-right:0;mso-position-horizontal-relative:page" from="53.5pt,15.5pt" to="540.7pt,15.5pt" strokecolor="gray" strokeweight="1.44pt">
            <w10:wrap type="topAndBottom" anchorx="page"/>
          </v:line>
        </w:pict>
      </w:r>
    </w:p>
    <w:p w:rsidR="00C470CE" w:rsidRDefault="00C470CE">
      <w:pPr>
        <w:pStyle w:val="BodyText"/>
        <w:spacing w:before="7"/>
        <w:rPr>
          <w:sz w:val="13"/>
        </w:rPr>
      </w:pPr>
    </w:p>
    <w:p w:rsidR="00C470CE" w:rsidRDefault="003B1F10">
      <w:pPr>
        <w:pStyle w:val="Heading1"/>
        <w:ind w:left="2300"/>
      </w:pPr>
      <w:bookmarkStart w:id="41" w:name="_TOC_250001"/>
      <w:bookmarkEnd w:id="41"/>
      <w:r>
        <w:rPr>
          <w:color w:val="006FC0"/>
        </w:rPr>
        <w:t>ITLS International Board or Committee Membership</w:t>
      </w:r>
    </w:p>
    <w:p w:rsidR="00C470CE" w:rsidRDefault="003B1F10">
      <w:pPr>
        <w:spacing w:before="1"/>
        <w:ind w:left="399"/>
        <w:rPr>
          <w:b/>
          <w:sz w:val="24"/>
        </w:rPr>
      </w:pPr>
      <w:r>
        <w:rPr>
          <w:b/>
          <w:sz w:val="24"/>
        </w:rPr>
        <w:t>Preamble:</w:t>
      </w:r>
    </w:p>
    <w:p w:rsidR="00C470CE" w:rsidRDefault="00C470CE">
      <w:pPr>
        <w:pStyle w:val="BodyText"/>
        <w:spacing w:before="11"/>
        <w:rPr>
          <w:b/>
          <w:sz w:val="15"/>
        </w:rPr>
      </w:pPr>
    </w:p>
    <w:p w:rsidR="00C470CE" w:rsidRDefault="003B1F10">
      <w:pPr>
        <w:pStyle w:val="BodyText"/>
        <w:spacing w:before="92"/>
        <w:ind w:left="399" w:right="1703"/>
      </w:pPr>
      <w:r>
        <w:t>Members of ITLS Saskatchewan may be offered the opportunity, or wish to apply to participate on the ITLS International board or committees.</w:t>
      </w:r>
    </w:p>
    <w:p w:rsidR="00C470CE" w:rsidRDefault="00C470CE">
      <w:pPr>
        <w:pStyle w:val="BodyText"/>
      </w:pPr>
    </w:p>
    <w:p w:rsidR="00C470CE" w:rsidRDefault="003B1F10">
      <w:pPr>
        <w:pStyle w:val="Heading1"/>
        <w:spacing w:before="0"/>
      </w:pPr>
      <w:r>
        <w:t>Policy:</w:t>
      </w:r>
    </w:p>
    <w:p w:rsidR="00C470CE" w:rsidRDefault="00C470CE">
      <w:pPr>
        <w:pStyle w:val="BodyText"/>
        <w:rPr>
          <w:b/>
        </w:rPr>
      </w:pPr>
    </w:p>
    <w:p w:rsidR="00C470CE" w:rsidRDefault="003B1F10">
      <w:pPr>
        <w:pStyle w:val="ListParagraph"/>
        <w:numPr>
          <w:ilvl w:val="0"/>
          <w:numId w:val="1"/>
        </w:numPr>
        <w:tabs>
          <w:tab w:val="left" w:pos="760"/>
        </w:tabs>
        <w:ind w:right="1424" w:hanging="360"/>
        <w:rPr>
          <w:sz w:val="24"/>
        </w:rPr>
      </w:pPr>
      <w:r>
        <w:rPr>
          <w:sz w:val="24"/>
        </w:rPr>
        <w:t>ITLS Saskatchewan recognizes the importance of the ITLS International board and committees to the organiza</w:t>
      </w:r>
      <w:r>
        <w:rPr>
          <w:sz w:val="24"/>
        </w:rPr>
        <w:t>tion.</w:t>
      </w:r>
    </w:p>
    <w:p w:rsidR="00C470CE" w:rsidRDefault="00C470CE">
      <w:pPr>
        <w:pStyle w:val="BodyText"/>
      </w:pPr>
    </w:p>
    <w:p w:rsidR="00C470CE" w:rsidRDefault="003B1F10">
      <w:pPr>
        <w:pStyle w:val="ListParagraph"/>
        <w:numPr>
          <w:ilvl w:val="0"/>
          <w:numId w:val="1"/>
        </w:numPr>
        <w:tabs>
          <w:tab w:val="left" w:pos="760"/>
        </w:tabs>
        <w:spacing w:before="1"/>
        <w:ind w:right="985" w:hanging="360"/>
        <w:rPr>
          <w:sz w:val="24"/>
        </w:rPr>
      </w:pPr>
      <w:r>
        <w:rPr>
          <w:sz w:val="24"/>
        </w:rPr>
        <w:t>ITLS members who choose to serve on ITLS International boards or committees, do so based on their own decision-making and ability to meet the requirements of the position.</w:t>
      </w:r>
    </w:p>
    <w:p w:rsidR="00C470CE" w:rsidRDefault="00C470CE">
      <w:pPr>
        <w:pStyle w:val="BodyText"/>
      </w:pPr>
    </w:p>
    <w:p w:rsidR="00C470CE" w:rsidRDefault="003B1F10">
      <w:pPr>
        <w:pStyle w:val="ListParagraph"/>
        <w:numPr>
          <w:ilvl w:val="0"/>
          <w:numId w:val="1"/>
        </w:numPr>
        <w:tabs>
          <w:tab w:val="left" w:pos="760"/>
        </w:tabs>
        <w:ind w:right="1601" w:hanging="360"/>
        <w:rPr>
          <w:sz w:val="24"/>
        </w:rPr>
      </w:pPr>
      <w:r>
        <w:rPr>
          <w:sz w:val="24"/>
        </w:rPr>
        <w:t>By way of professional courtesy, a member accepting an International positio</w:t>
      </w:r>
      <w:r>
        <w:rPr>
          <w:sz w:val="24"/>
        </w:rPr>
        <w:t>n as described above should advise ITLS</w:t>
      </w:r>
      <w:r>
        <w:rPr>
          <w:spacing w:val="-3"/>
          <w:sz w:val="24"/>
        </w:rPr>
        <w:t xml:space="preserve"> </w:t>
      </w:r>
      <w:r>
        <w:rPr>
          <w:sz w:val="24"/>
        </w:rPr>
        <w:t>Saskatchewan.</w:t>
      </w:r>
    </w:p>
    <w:p w:rsidR="00C470CE" w:rsidRDefault="00C470CE">
      <w:pPr>
        <w:pStyle w:val="BodyText"/>
      </w:pPr>
    </w:p>
    <w:p w:rsidR="00C470CE" w:rsidRDefault="003B1F10">
      <w:pPr>
        <w:pStyle w:val="ListParagraph"/>
        <w:numPr>
          <w:ilvl w:val="0"/>
          <w:numId w:val="1"/>
        </w:numPr>
        <w:tabs>
          <w:tab w:val="left" w:pos="760"/>
        </w:tabs>
        <w:ind w:right="956" w:hanging="360"/>
        <w:rPr>
          <w:sz w:val="24"/>
        </w:rPr>
      </w:pPr>
      <w:r>
        <w:rPr>
          <w:sz w:val="24"/>
        </w:rPr>
        <w:t xml:space="preserve">If an ITLS Saskatchewan member is seeking any financial reimbursement for expenses related to ITLS International board or committee membership, the member should receive ITLS Saskatchewan approval for </w:t>
      </w:r>
      <w:r>
        <w:rPr>
          <w:sz w:val="24"/>
        </w:rPr>
        <w:t xml:space="preserve">expenses in writing </w:t>
      </w:r>
      <w:r>
        <w:rPr>
          <w:i/>
          <w:sz w:val="24"/>
          <w:u w:val="single"/>
        </w:rPr>
        <w:t>prior</w:t>
      </w:r>
      <w:r>
        <w:rPr>
          <w:i/>
          <w:sz w:val="24"/>
        </w:rPr>
        <w:t xml:space="preserve"> </w:t>
      </w:r>
      <w:r>
        <w:rPr>
          <w:sz w:val="24"/>
        </w:rPr>
        <w:t>to accepting a board or committee position, where ITLS Saskatchewan financial assistance is</w:t>
      </w:r>
      <w:r>
        <w:rPr>
          <w:spacing w:val="-11"/>
          <w:sz w:val="24"/>
        </w:rPr>
        <w:t xml:space="preserve"> </w:t>
      </w:r>
      <w:r>
        <w:rPr>
          <w:sz w:val="24"/>
        </w:rPr>
        <w:t>requested.</w:t>
      </w:r>
    </w:p>
    <w:p w:rsidR="00C470CE" w:rsidRDefault="00C470CE">
      <w:pPr>
        <w:pStyle w:val="BodyText"/>
        <w:spacing w:before="9"/>
        <w:rPr>
          <w:sz w:val="23"/>
        </w:rPr>
      </w:pPr>
    </w:p>
    <w:p w:rsidR="00C470CE" w:rsidRDefault="003B1F10">
      <w:pPr>
        <w:pStyle w:val="ListParagraph"/>
        <w:numPr>
          <w:ilvl w:val="0"/>
          <w:numId w:val="1"/>
        </w:numPr>
        <w:tabs>
          <w:tab w:val="left" w:pos="760"/>
        </w:tabs>
        <w:spacing w:before="1"/>
        <w:ind w:right="1077" w:hanging="360"/>
        <w:rPr>
          <w:sz w:val="24"/>
        </w:rPr>
      </w:pPr>
      <w:r>
        <w:rPr>
          <w:sz w:val="24"/>
        </w:rPr>
        <w:t>A request for financial assistance should be made in a timely manner. Any decision by ITLS Saskatchewan to provide financial assistance will be made on a case by case basis.</w:t>
      </w:r>
    </w:p>
    <w:p w:rsidR="00C470CE" w:rsidRDefault="00C470CE">
      <w:pPr>
        <w:pStyle w:val="BodyText"/>
      </w:pPr>
    </w:p>
    <w:p w:rsidR="00C470CE" w:rsidRDefault="003B1F10">
      <w:pPr>
        <w:pStyle w:val="ListParagraph"/>
        <w:numPr>
          <w:ilvl w:val="0"/>
          <w:numId w:val="1"/>
        </w:numPr>
        <w:tabs>
          <w:tab w:val="left" w:pos="760"/>
        </w:tabs>
        <w:ind w:right="1291" w:hanging="360"/>
        <w:rPr>
          <w:sz w:val="24"/>
        </w:rPr>
      </w:pPr>
      <w:r>
        <w:rPr>
          <w:sz w:val="24"/>
        </w:rPr>
        <w:t>Decisions to provide financial assistance will be based on the annual budget of I</w:t>
      </w:r>
      <w:r>
        <w:rPr>
          <w:sz w:val="24"/>
        </w:rPr>
        <w:t>TLS Saskatchewan and the financial ability of ITLS Saskatchewan to satisfy the</w:t>
      </w:r>
      <w:r>
        <w:rPr>
          <w:spacing w:val="-22"/>
          <w:sz w:val="24"/>
        </w:rPr>
        <w:t xml:space="preserve"> </w:t>
      </w:r>
      <w:r>
        <w:rPr>
          <w:sz w:val="24"/>
        </w:rPr>
        <w:t>request.</w:t>
      </w:r>
    </w:p>
    <w:p w:rsidR="00C470CE" w:rsidRDefault="00C470CE">
      <w:pPr>
        <w:rPr>
          <w:sz w:val="24"/>
        </w:rPr>
        <w:sectPr w:rsidR="00C470CE">
          <w:pgSz w:w="12240" w:h="15840"/>
          <w:pgMar w:top="1500" w:right="560" w:bottom="860" w:left="700" w:header="0" w:footer="662" w:gutter="0"/>
          <w:cols w:space="720"/>
        </w:sectPr>
      </w:pPr>
    </w:p>
    <w:p w:rsidR="00C470CE" w:rsidRDefault="00C470CE">
      <w:pPr>
        <w:pStyle w:val="BodyText"/>
        <w:spacing w:before="10"/>
        <w:rPr>
          <w:sz w:val="12"/>
        </w:rPr>
      </w:pPr>
    </w:p>
    <w:p w:rsidR="00C470CE" w:rsidRDefault="003B1F10">
      <w:pPr>
        <w:pStyle w:val="Heading1"/>
        <w:spacing w:before="93"/>
        <w:ind w:left="125" w:right="617"/>
        <w:jc w:val="center"/>
      </w:pPr>
      <w:bookmarkStart w:id="42" w:name="_TOC_250000"/>
      <w:bookmarkEnd w:id="42"/>
      <w:r>
        <w:rPr>
          <w:color w:val="006FC0"/>
        </w:rPr>
        <w:t>References</w:t>
      </w:r>
    </w:p>
    <w:p w:rsidR="00C470CE" w:rsidRDefault="00C470CE">
      <w:pPr>
        <w:pStyle w:val="BodyText"/>
        <w:spacing w:before="11"/>
        <w:rPr>
          <w:b/>
          <w:sz w:val="23"/>
        </w:rPr>
      </w:pPr>
    </w:p>
    <w:p w:rsidR="00C470CE" w:rsidRDefault="003B1F10">
      <w:pPr>
        <w:pStyle w:val="ListParagraph"/>
        <w:numPr>
          <w:ilvl w:val="1"/>
          <w:numId w:val="1"/>
        </w:numPr>
        <w:tabs>
          <w:tab w:val="left" w:pos="1120"/>
        </w:tabs>
        <w:rPr>
          <w:sz w:val="24"/>
        </w:rPr>
      </w:pPr>
      <w:r>
        <w:rPr>
          <w:sz w:val="24"/>
        </w:rPr>
        <w:t>Dictionary.com. Retrieved January 9, 2017 from</w:t>
      </w:r>
      <w:r>
        <w:rPr>
          <w:spacing w:val="-10"/>
          <w:sz w:val="24"/>
        </w:rPr>
        <w:t xml:space="preserve"> </w:t>
      </w:r>
      <w:hyperlink r:id="rId35">
        <w:r>
          <w:rPr>
            <w:sz w:val="24"/>
          </w:rPr>
          <w:t>www.dictionary.com</w:t>
        </w:r>
      </w:hyperlink>
    </w:p>
    <w:sectPr w:rsidR="00C470CE">
      <w:pgSz w:w="12240" w:h="15840"/>
      <w:pgMar w:top="1500" w:right="560" w:bottom="860" w:left="70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10" w:rsidRDefault="003B1F10">
      <w:r>
        <w:separator/>
      </w:r>
    </w:p>
  </w:endnote>
  <w:endnote w:type="continuationSeparator" w:id="0">
    <w:p w:rsidR="003B1F10" w:rsidRDefault="003B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E" w:rsidRDefault="003B1F1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8.35pt;margin-top:747.9pt;width:15.3pt;height:13.05pt;z-index:-251658752;mso-position-horizontal-relative:page;mso-position-vertical-relative:page" filled="f" stroked="f">
          <v:textbox inset="0,0,0,0">
            <w:txbxContent>
              <w:p w:rsidR="00C470CE" w:rsidRDefault="003B1F10">
                <w:pPr>
                  <w:spacing w:line="245" w:lineRule="exact"/>
                  <w:ind w:left="40"/>
                  <w:rPr>
                    <w:rFonts w:ascii="Calibri"/>
                  </w:rPr>
                </w:pPr>
                <w:r>
                  <w:fldChar w:fldCharType="begin"/>
                </w:r>
                <w:r>
                  <w:rPr>
                    <w:rFonts w:ascii="Calibri"/>
                  </w:rPr>
                  <w:instrText xml:space="preserve"> PAGE </w:instrText>
                </w:r>
                <w:r>
                  <w:fldChar w:fldCharType="separate"/>
                </w:r>
                <w:r w:rsidR="00CF3D6E">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10" w:rsidRDefault="003B1F10">
      <w:r>
        <w:separator/>
      </w:r>
    </w:p>
  </w:footnote>
  <w:footnote w:type="continuationSeparator" w:id="0">
    <w:p w:rsidR="003B1F10" w:rsidRDefault="003B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48"/>
    <w:multiLevelType w:val="hybridMultilevel"/>
    <w:tmpl w:val="D6E47F7A"/>
    <w:lvl w:ilvl="0" w:tplc="E8A24462">
      <w:start w:val="1"/>
      <w:numFmt w:val="decimal"/>
      <w:lvlText w:val="%1)"/>
      <w:lvlJc w:val="left"/>
      <w:pPr>
        <w:ind w:left="860" w:hanging="361"/>
        <w:jc w:val="left"/>
      </w:pPr>
      <w:rPr>
        <w:rFonts w:ascii="Arial" w:eastAsia="Arial" w:hAnsi="Arial" w:cs="Arial" w:hint="default"/>
        <w:w w:val="99"/>
        <w:sz w:val="24"/>
        <w:szCs w:val="24"/>
        <w:lang w:val="en-CA" w:eastAsia="en-CA" w:bidi="en-CA"/>
      </w:rPr>
    </w:lvl>
    <w:lvl w:ilvl="1" w:tplc="B0A2BAA8">
      <w:start w:val="1"/>
      <w:numFmt w:val="lowerLetter"/>
      <w:lvlText w:val="%2)"/>
      <w:lvlJc w:val="left"/>
      <w:pPr>
        <w:ind w:left="1220" w:hanging="360"/>
        <w:jc w:val="left"/>
      </w:pPr>
      <w:rPr>
        <w:rFonts w:ascii="Arial" w:eastAsia="Arial" w:hAnsi="Arial" w:cs="Arial" w:hint="default"/>
        <w:w w:val="99"/>
        <w:sz w:val="24"/>
        <w:szCs w:val="24"/>
        <w:lang w:val="en-CA" w:eastAsia="en-CA" w:bidi="en-CA"/>
      </w:rPr>
    </w:lvl>
    <w:lvl w:ilvl="2" w:tplc="6D76E046">
      <w:start w:val="1"/>
      <w:numFmt w:val="lowerRoman"/>
      <w:lvlText w:val="%3)"/>
      <w:lvlJc w:val="left"/>
      <w:pPr>
        <w:ind w:left="1959" w:hanging="360"/>
        <w:jc w:val="left"/>
      </w:pPr>
      <w:rPr>
        <w:rFonts w:ascii="Arial" w:eastAsia="Arial" w:hAnsi="Arial" w:cs="Arial" w:hint="default"/>
        <w:spacing w:val="-1"/>
        <w:w w:val="99"/>
        <w:sz w:val="24"/>
        <w:szCs w:val="24"/>
        <w:lang w:val="en-CA" w:eastAsia="en-CA" w:bidi="en-CA"/>
      </w:rPr>
    </w:lvl>
    <w:lvl w:ilvl="3" w:tplc="A31AA3CA">
      <w:start w:val="1"/>
      <w:numFmt w:val="decimal"/>
      <w:lvlText w:val="%4."/>
      <w:lvlJc w:val="left"/>
      <w:pPr>
        <w:ind w:left="3280" w:hanging="781"/>
        <w:jc w:val="left"/>
      </w:pPr>
      <w:rPr>
        <w:rFonts w:ascii="Arial" w:eastAsia="Arial" w:hAnsi="Arial" w:cs="Arial" w:hint="default"/>
        <w:spacing w:val="-4"/>
        <w:w w:val="99"/>
        <w:sz w:val="24"/>
        <w:szCs w:val="24"/>
        <w:lang w:val="en-CA" w:eastAsia="en-CA" w:bidi="en-CA"/>
      </w:rPr>
    </w:lvl>
    <w:lvl w:ilvl="4" w:tplc="0C36CDB4">
      <w:numFmt w:val="bullet"/>
      <w:lvlText w:val="•"/>
      <w:lvlJc w:val="left"/>
      <w:pPr>
        <w:ind w:left="3280" w:hanging="781"/>
      </w:pPr>
      <w:rPr>
        <w:rFonts w:hint="default"/>
        <w:lang w:val="en-CA" w:eastAsia="en-CA" w:bidi="en-CA"/>
      </w:rPr>
    </w:lvl>
    <w:lvl w:ilvl="5" w:tplc="EB64FEA0">
      <w:numFmt w:val="bullet"/>
      <w:lvlText w:val="•"/>
      <w:lvlJc w:val="left"/>
      <w:pPr>
        <w:ind w:left="4563" w:hanging="781"/>
      </w:pPr>
      <w:rPr>
        <w:rFonts w:hint="default"/>
        <w:lang w:val="en-CA" w:eastAsia="en-CA" w:bidi="en-CA"/>
      </w:rPr>
    </w:lvl>
    <w:lvl w:ilvl="6" w:tplc="DC868946">
      <w:numFmt w:val="bullet"/>
      <w:lvlText w:val="•"/>
      <w:lvlJc w:val="left"/>
      <w:pPr>
        <w:ind w:left="5846" w:hanging="781"/>
      </w:pPr>
      <w:rPr>
        <w:rFonts w:hint="default"/>
        <w:lang w:val="en-CA" w:eastAsia="en-CA" w:bidi="en-CA"/>
      </w:rPr>
    </w:lvl>
    <w:lvl w:ilvl="7" w:tplc="CAFA59A2">
      <w:numFmt w:val="bullet"/>
      <w:lvlText w:val="•"/>
      <w:lvlJc w:val="left"/>
      <w:pPr>
        <w:ind w:left="7130" w:hanging="781"/>
      </w:pPr>
      <w:rPr>
        <w:rFonts w:hint="default"/>
        <w:lang w:val="en-CA" w:eastAsia="en-CA" w:bidi="en-CA"/>
      </w:rPr>
    </w:lvl>
    <w:lvl w:ilvl="8" w:tplc="1EF27800">
      <w:numFmt w:val="bullet"/>
      <w:lvlText w:val="•"/>
      <w:lvlJc w:val="left"/>
      <w:pPr>
        <w:ind w:left="8413" w:hanging="781"/>
      </w:pPr>
      <w:rPr>
        <w:rFonts w:hint="default"/>
        <w:lang w:val="en-CA" w:eastAsia="en-CA" w:bidi="en-CA"/>
      </w:rPr>
    </w:lvl>
  </w:abstractNum>
  <w:abstractNum w:abstractNumId="1" w15:restartNumberingAfterBreak="0">
    <w:nsid w:val="108F6AA5"/>
    <w:multiLevelType w:val="hybridMultilevel"/>
    <w:tmpl w:val="2C58848C"/>
    <w:lvl w:ilvl="0" w:tplc="82162B60">
      <w:start w:val="1"/>
      <w:numFmt w:val="decimal"/>
      <w:lvlText w:val="%1)"/>
      <w:lvlJc w:val="left"/>
      <w:pPr>
        <w:ind w:left="826" w:hanging="428"/>
        <w:jc w:val="left"/>
      </w:pPr>
      <w:rPr>
        <w:rFonts w:ascii="Arial" w:eastAsia="Arial" w:hAnsi="Arial" w:cs="Arial" w:hint="default"/>
        <w:w w:val="99"/>
        <w:sz w:val="24"/>
        <w:szCs w:val="24"/>
        <w:lang w:val="en-CA" w:eastAsia="en-CA" w:bidi="en-CA"/>
      </w:rPr>
    </w:lvl>
    <w:lvl w:ilvl="1" w:tplc="67907F72">
      <w:numFmt w:val="bullet"/>
      <w:lvlText w:val="•"/>
      <w:lvlJc w:val="left"/>
      <w:pPr>
        <w:ind w:left="1836" w:hanging="428"/>
      </w:pPr>
      <w:rPr>
        <w:rFonts w:hint="default"/>
        <w:lang w:val="en-CA" w:eastAsia="en-CA" w:bidi="en-CA"/>
      </w:rPr>
    </w:lvl>
    <w:lvl w:ilvl="2" w:tplc="BDE819EE">
      <w:numFmt w:val="bullet"/>
      <w:lvlText w:val="•"/>
      <w:lvlJc w:val="left"/>
      <w:pPr>
        <w:ind w:left="2852" w:hanging="428"/>
      </w:pPr>
      <w:rPr>
        <w:rFonts w:hint="default"/>
        <w:lang w:val="en-CA" w:eastAsia="en-CA" w:bidi="en-CA"/>
      </w:rPr>
    </w:lvl>
    <w:lvl w:ilvl="3" w:tplc="094058B2">
      <w:numFmt w:val="bullet"/>
      <w:lvlText w:val="•"/>
      <w:lvlJc w:val="left"/>
      <w:pPr>
        <w:ind w:left="3868" w:hanging="428"/>
      </w:pPr>
      <w:rPr>
        <w:rFonts w:hint="default"/>
        <w:lang w:val="en-CA" w:eastAsia="en-CA" w:bidi="en-CA"/>
      </w:rPr>
    </w:lvl>
    <w:lvl w:ilvl="4" w:tplc="32C63404">
      <w:numFmt w:val="bullet"/>
      <w:lvlText w:val="•"/>
      <w:lvlJc w:val="left"/>
      <w:pPr>
        <w:ind w:left="4884" w:hanging="428"/>
      </w:pPr>
      <w:rPr>
        <w:rFonts w:hint="default"/>
        <w:lang w:val="en-CA" w:eastAsia="en-CA" w:bidi="en-CA"/>
      </w:rPr>
    </w:lvl>
    <w:lvl w:ilvl="5" w:tplc="ED2C410C">
      <w:numFmt w:val="bullet"/>
      <w:lvlText w:val="•"/>
      <w:lvlJc w:val="left"/>
      <w:pPr>
        <w:ind w:left="5900" w:hanging="428"/>
      </w:pPr>
      <w:rPr>
        <w:rFonts w:hint="default"/>
        <w:lang w:val="en-CA" w:eastAsia="en-CA" w:bidi="en-CA"/>
      </w:rPr>
    </w:lvl>
    <w:lvl w:ilvl="6" w:tplc="C5B666B6">
      <w:numFmt w:val="bullet"/>
      <w:lvlText w:val="•"/>
      <w:lvlJc w:val="left"/>
      <w:pPr>
        <w:ind w:left="6916" w:hanging="428"/>
      </w:pPr>
      <w:rPr>
        <w:rFonts w:hint="default"/>
        <w:lang w:val="en-CA" w:eastAsia="en-CA" w:bidi="en-CA"/>
      </w:rPr>
    </w:lvl>
    <w:lvl w:ilvl="7" w:tplc="CD76B9EE">
      <w:numFmt w:val="bullet"/>
      <w:lvlText w:val="•"/>
      <w:lvlJc w:val="left"/>
      <w:pPr>
        <w:ind w:left="7932" w:hanging="428"/>
      </w:pPr>
      <w:rPr>
        <w:rFonts w:hint="default"/>
        <w:lang w:val="en-CA" w:eastAsia="en-CA" w:bidi="en-CA"/>
      </w:rPr>
    </w:lvl>
    <w:lvl w:ilvl="8" w:tplc="8126F4FC">
      <w:numFmt w:val="bullet"/>
      <w:lvlText w:val="•"/>
      <w:lvlJc w:val="left"/>
      <w:pPr>
        <w:ind w:left="8948" w:hanging="428"/>
      </w:pPr>
      <w:rPr>
        <w:rFonts w:hint="default"/>
        <w:lang w:val="en-CA" w:eastAsia="en-CA" w:bidi="en-CA"/>
      </w:rPr>
    </w:lvl>
  </w:abstractNum>
  <w:abstractNum w:abstractNumId="2" w15:restartNumberingAfterBreak="0">
    <w:nsid w:val="12877DFE"/>
    <w:multiLevelType w:val="hybridMultilevel"/>
    <w:tmpl w:val="933CED20"/>
    <w:lvl w:ilvl="0" w:tplc="A1B04ABE">
      <w:start w:val="1"/>
      <w:numFmt w:val="decimal"/>
      <w:lvlText w:val="%1)"/>
      <w:lvlJc w:val="left"/>
      <w:pPr>
        <w:ind w:left="399" w:hanging="361"/>
        <w:jc w:val="left"/>
      </w:pPr>
      <w:rPr>
        <w:rFonts w:ascii="Arial" w:eastAsia="Arial" w:hAnsi="Arial" w:cs="Arial" w:hint="default"/>
        <w:w w:val="99"/>
        <w:sz w:val="24"/>
        <w:szCs w:val="24"/>
        <w:lang w:val="en-CA" w:eastAsia="en-CA" w:bidi="en-CA"/>
      </w:rPr>
    </w:lvl>
    <w:lvl w:ilvl="1" w:tplc="C430F144">
      <w:numFmt w:val="bullet"/>
      <w:lvlText w:val="•"/>
      <w:lvlJc w:val="left"/>
      <w:pPr>
        <w:ind w:left="1458" w:hanging="361"/>
      </w:pPr>
      <w:rPr>
        <w:rFonts w:hint="default"/>
        <w:lang w:val="en-CA" w:eastAsia="en-CA" w:bidi="en-CA"/>
      </w:rPr>
    </w:lvl>
    <w:lvl w:ilvl="2" w:tplc="502AD95A">
      <w:numFmt w:val="bullet"/>
      <w:lvlText w:val="•"/>
      <w:lvlJc w:val="left"/>
      <w:pPr>
        <w:ind w:left="2516" w:hanging="361"/>
      </w:pPr>
      <w:rPr>
        <w:rFonts w:hint="default"/>
        <w:lang w:val="en-CA" w:eastAsia="en-CA" w:bidi="en-CA"/>
      </w:rPr>
    </w:lvl>
    <w:lvl w:ilvl="3" w:tplc="0682EFDC">
      <w:numFmt w:val="bullet"/>
      <w:lvlText w:val="•"/>
      <w:lvlJc w:val="left"/>
      <w:pPr>
        <w:ind w:left="3574" w:hanging="361"/>
      </w:pPr>
      <w:rPr>
        <w:rFonts w:hint="default"/>
        <w:lang w:val="en-CA" w:eastAsia="en-CA" w:bidi="en-CA"/>
      </w:rPr>
    </w:lvl>
    <w:lvl w:ilvl="4" w:tplc="702490C4">
      <w:numFmt w:val="bullet"/>
      <w:lvlText w:val="•"/>
      <w:lvlJc w:val="left"/>
      <w:pPr>
        <w:ind w:left="4632" w:hanging="361"/>
      </w:pPr>
      <w:rPr>
        <w:rFonts w:hint="default"/>
        <w:lang w:val="en-CA" w:eastAsia="en-CA" w:bidi="en-CA"/>
      </w:rPr>
    </w:lvl>
    <w:lvl w:ilvl="5" w:tplc="2CBEE9AE">
      <w:numFmt w:val="bullet"/>
      <w:lvlText w:val="•"/>
      <w:lvlJc w:val="left"/>
      <w:pPr>
        <w:ind w:left="5690" w:hanging="361"/>
      </w:pPr>
      <w:rPr>
        <w:rFonts w:hint="default"/>
        <w:lang w:val="en-CA" w:eastAsia="en-CA" w:bidi="en-CA"/>
      </w:rPr>
    </w:lvl>
    <w:lvl w:ilvl="6" w:tplc="677A2A12">
      <w:numFmt w:val="bullet"/>
      <w:lvlText w:val="•"/>
      <w:lvlJc w:val="left"/>
      <w:pPr>
        <w:ind w:left="6748" w:hanging="361"/>
      </w:pPr>
      <w:rPr>
        <w:rFonts w:hint="default"/>
        <w:lang w:val="en-CA" w:eastAsia="en-CA" w:bidi="en-CA"/>
      </w:rPr>
    </w:lvl>
    <w:lvl w:ilvl="7" w:tplc="43661EA0">
      <w:numFmt w:val="bullet"/>
      <w:lvlText w:val="•"/>
      <w:lvlJc w:val="left"/>
      <w:pPr>
        <w:ind w:left="7806" w:hanging="361"/>
      </w:pPr>
      <w:rPr>
        <w:rFonts w:hint="default"/>
        <w:lang w:val="en-CA" w:eastAsia="en-CA" w:bidi="en-CA"/>
      </w:rPr>
    </w:lvl>
    <w:lvl w:ilvl="8" w:tplc="3718067E">
      <w:numFmt w:val="bullet"/>
      <w:lvlText w:val="•"/>
      <w:lvlJc w:val="left"/>
      <w:pPr>
        <w:ind w:left="8864" w:hanging="361"/>
      </w:pPr>
      <w:rPr>
        <w:rFonts w:hint="default"/>
        <w:lang w:val="en-CA" w:eastAsia="en-CA" w:bidi="en-CA"/>
      </w:rPr>
    </w:lvl>
  </w:abstractNum>
  <w:abstractNum w:abstractNumId="3" w15:restartNumberingAfterBreak="0">
    <w:nsid w:val="150A674A"/>
    <w:multiLevelType w:val="hybridMultilevel"/>
    <w:tmpl w:val="971A381E"/>
    <w:lvl w:ilvl="0" w:tplc="4EF22E0A">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AE9290B2">
      <w:numFmt w:val="bullet"/>
      <w:lvlText w:val="•"/>
      <w:lvlJc w:val="left"/>
      <w:pPr>
        <w:ind w:left="1782" w:hanging="361"/>
      </w:pPr>
      <w:rPr>
        <w:rFonts w:hint="default"/>
        <w:lang w:val="en-CA" w:eastAsia="en-CA" w:bidi="en-CA"/>
      </w:rPr>
    </w:lvl>
    <w:lvl w:ilvl="2" w:tplc="A23EBE3E">
      <w:numFmt w:val="bullet"/>
      <w:lvlText w:val="•"/>
      <w:lvlJc w:val="left"/>
      <w:pPr>
        <w:ind w:left="2804" w:hanging="361"/>
      </w:pPr>
      <w:rPr>
        <w:rFonts w:hint="default"/>
        <w:lang w:val="en-CA" w:eastAsia="en-CA" w:bidi="en-CA"/>
      </w:rPr>
    </w:lvl>
    <w:lvl w:ilvl="3" w:tplc="DE70F8E0">
      <w:numFmt w:val="bullet"/>
      <w:lvlText w:val="•"/>
      <w:lvlJc w:val="left"/>
      <w:pPr>
        <w:ind w:left="3826" w:hanging="361"/>
      </w:pPr>
      <w:rPr>
        <w:rFonts w:hint="default"/>
        <w:lang w:val="en-CA" w:eastAsia="en-CA" w:bidi="en-CA"/>
      </w:rPr>
    </w:lvl>
    <w:lvl w:ilvl="4" w:tplc="41F8410E">
      <w:numFmt w:val="bullet"/>
      <w:lvlText w:val="•"/>
      <w:lvlJc w:val="left"/>
      <w:pPr>
        <w:ind w:left="4848" w:hanging="361"/>
      </w:pPr>
      <w:rPr>
        <w:rFonts w:hint="default"/>
        <w:lang w:val="en-CA" w:eastAsia="en-CA" w:bidi="en-CA"/>
      </w:rPr>
    </w:lvl>
    <w:lvl w:ilvl="5" w:tplc="361C4F80">
      <w:numFmt w:val="bullet"/>
      <w:lvlText w:val="•"/>
      <w:lvlJc w:val="left"/>
      <w:pPr>
        <w:ind w:left="5870" w:hanging="361"/>
      </w:pPr>
      <w:rPr>
        <w:rFonts w:hint="default"/>
        <w:lang w:val="en-CA" w:eastAsia="en-CA" w:bidi="en-CA"/>
      </w:rPr>
    </w:lvl>
    <w:lvl w:ilvl="6" w:tplc="756ABFD6">
      <w:numFmt w:val="bullet"/>
      <w:lvlText w:val="•"/>
      <w:lvlJc w:val="left"/>
      <w:pPr>
        <w:ind w:left="6892" w:hanging="361"/>
      </w:pPr>
      <w:rPr>
        <w:rFonts w:hint="default"/>
        <w:lang w:val="en-CA" w:eastAsia="en-CA" w:bidi="en-CA"/>
      </w:rPr>
    </w:lvl>
    <w:lvl w:ilvl="7" w:tplc="146A7E96">
      <w:numFmt w:val="bullet"/>
      <w:lvlText w:val="•"/>
      <w:lvlJc w:val="left"/>
      <w:pPr>
        <w:ind w:left="7914" w:hanging="361"/>
      </w:pPr>
      <w:rPr>
        <w:rFonts w:hint="default"/>
        <w:lang w:val="en-CA" w:eastAsia="en-CA" w:bidi="en-CA"/>
      </w:rPr>
    </w:lvl>
    <w:lvl w:ilvl="8" w:tplc="A4865002">
      <w:numFmt w:val="bullet"/>
      <w:lvlText w:val="•"/>
      <w:lvlJc w:val="left"/>
      <w:pPr>
        <w:ind w:left="8936" w:hanging="361"/>
      </w:pPr>
      <w:rPr>
        <w:rFonts w:hint="default"/>
        <w:lang w:val="en-CA" w:eastAsia="en-CA" w:bidi="en-CA"/>
      </w:rPr>
    </w:lvl>
  </w:abstractNum>
  <w:abstractNum w:abstractNumId="4" w15:restartNumberingAfterBreak="0">
    <w:nsid w:val="16CE23EC"/>
    <w:multiLevelType w:val="hybridMultilevel"/>
    <w:tmpl w:val="9BD00602"/>
    <w:lvl w:ilvl="0" w:tplc="BDB8D5A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9EF4984A">
      <w:start w:val="1"/>
      <w:numFmt w:val="lowerLetter"/>
      <w:lvlText w:val="%2)"/>
      <w:lvlJc w:val="left"/>
      <w:pPr>
        <w:ind w:left="1414" w:hanging="656"/>
        <w:jc w:val="left"/>
      </w:pPr>
      <w:rPr>
        <w:rFonts w:ascii="Arial" w:eastAsia="Arial" w:hAnsi="Arial" w:cs="Arial" w:hint="default"/>
        <w:w w:val="99"/>
        <w:sz w:val="24"/>
        <w:szCs w:val="24"/>
        <w:lang w:val="en-CA" w:eastAsia="en-CA" w:bidi="en-CA"/>
      </w:rPr>
    </w:lvl>
    <w:lvl w:ilvl="2" w:tplc="FB323BA6">
      <w:start w:val="1"/>
      <w:numFmt w:val="lowerRoman"/>
      <w:lvlText w:val="%3)"/>
      <w:lvlJc w:val="left"/>
      <w:pPr>
        <w:ind w:left="2132" w:hanging="653"/>
        <w:jc w:val="left"/>
      </w:pPr>
      <w:rPr>
        <w:rFonts w:ascii="Arial" w:eastAsia="Arial" w:hAnsi="Arial" w:cs="Arial" w:hint="default"/>
        <w:spacing w:val="-1"/>
        <w:w w:val="99"/>
        <w:sz w:val="24"/>
        <w:szCs w:val="24"/>
        <w:lang w:val="en-CA" w:eastAsia="en-CA" w:bidi="en-CA"/>
      </w:rPr>
    </w:lvl>
    <w:lvl w:ilvl="3" w:tplc="A9084ACC">
      <w:numFmt w:val="bullet"/>
      <w:lvlText w:val="•"/>
      <w:lvlJc w:val="left"/>
      <w:pPr>
        <w:ind w:left="3245" w:hanging="653"/>
      </w:pPr>
      <w:rPr>
        <w:rFonts w:hint="default"/>
        <w:lang w:val="en-CA" w:eastAsia="en-CA" w:bidi="en-CA"/>
      </w:rPr>
    </w:lvl>
    <w:lvl w:ilvl="4" w:tplc="E50C8728">
      <w:numFmt w:val="bullet"/>
      <w:lvlText w:val="•"/>
      <w:lvlJc w:val="left"/>
      <w:pPr>
        <w:ind w:left="4350" w:hanging="653"/>
      </w:pPr>
      <w:rPr>
        <w:rFonts w:hint="default"/>
        <w:lang w:val="en-CA" w:eastAsia="en-CA" w:bidi="en-CA"/>
      </w:rPr>
    </w:lvl>
    <w:lvl w:ilvl="5" w:tplc="B36A82FC">
      <w:numFmt w:val="bullet"/>
      <w:lvlText w:val="•"/>
      <w:lvlJc w:val="left"/>
      <w:pPr>
        <w:ind w:left="5455" w:hanging="653"/>
      </w:pPr>
      <w:rPr>
        <w:rFonts w:hint="default"/>
        <w:lang w:val="en-CA" w:eastAsia="en-CA" w:bidi="en-CA"/>
      </w:rPr>
    </w:lvl>
    <w:lvl w:ilvl="6" w:tplc="8A16D4A6">
      <w:numFmt w:val="bullet"/>
      <w:lvlText w:val="•"/>
      <w:lvlJc w:val="left"/>
      <w:pPr>
        <w:ind w:left="6560" w:hanging="653"/>
      </w:pPr>
      <w:rPr>
        <w:rFonts w:hint="default"/>
        <w:lang w:val="en-CA" w:eastAsia="en-CA" w:bidi="en-CA"/>
      </w:rPr>
    </w:lvl>
    <w:lvl w:ilvl="7" w:tplc="5C42A842">
      <w:numFmt w:val="bullet"/>
      <w:lvlText w:val="•"/>
      <w:lvlJc w:val="left"/>
      <w:pPr>
        <w:ind w:left="7665" w:hanging="653"/>
      </w:pPr>
      <w:rPr>
        <w:rFonts w:hint="default"/>
        <w:lang w:val="en-CA" w:eastAsia="en-CA" w:bidi="en-CA"/>
      </w:rPr>
    </w:lvl>
    <w:lvl w:ilvl="8" w:tplc="6960035C">
      <w:numFmt w:val="bullet"/>
      <w:lvlText w:val="•"/>
      <w:lvlJc w:val="left"/>
      <w:pPr>
        <w:ind w:left="8770" w:hanging="653"/>
      </w:pPr>
      <w:rPr>
        <w:rFonts w:hint="default"/>
        <w:lang w:val="en-CA" w:eastAsia="en-CA" w:bidi="en-CA"/>
      </w:rPr>
    </w:lvl>
  </w:abstractNum>
  <w:abstractNum w:abstractNumId="5" w15:restartNumberingAfterBreak="0">
    <w:nsid w:val="293E7B14"/>
    <w:multiLevelType w:val="hybridMultilevel"/>
    <w:tmpl w:val="096E1DEE"/>
    <w:lvl w:ilvl="0" w:tplc="7370F10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0AB65814">
      <w:start w:val="1"/>
      <w:numFmt w:val="lowerLetter"/>
      <w:lvlText w:val="%2)"/>
      <w:lvlJc w:val="left"/>
      <w:pPr>
        <w:ind w:left="1239" w:hanging="360"/>
        <w:jc w:val="left"/>
      </w:pPr>
      <w:rPr>
        <w:rFonts w:ascii="Arial" w:eastAsia="Arial" w:hAnsi="Arial" w:cs="Arial" w:hint="default"/>
        <w:w w:val="99"/>
        <w:sz w:val="24"/>
        <w:szCs w:val="24"/>
        <w:lang w:val="en-CA" w:eastAsia="en-CA" w:bidi="en-CA"/>
      </w:rPr>
    </w:lvl>
    <w:lvl w:ilvl="2" w:tplc="4AD661BC">
      <w:numFmt w:val="bullet"/>
      <w:lvlText w:val="o"/>
      <w:lvlJc w:val="left"/>
      <w:pPr>
        <w:ind w:left="1959" w:hanging="360"/>
      </w:pPr>
      <w:rPr>
        <w:rFonts w:ascii="Courier New" w:eastAsia="Courier New" w:hAnsi="Courier New" w:cs="Courier New" w:hint="default"/>
        <w:w w:val="100"/>
        <w:sz w:val="24"/>
        <w:szCs w:val="24"/>
        <w:lang w:val="en-CA" w:eastAsia="en-CA" w:bidi="en-CA"/>
      </w:rPr>
    </w:lvl>
    <w:lvl w:ilvl="3" w:tplc="EE1E9060">
      <w:numFmt w:val="bullet"/>
      <w:lvlText w:val="•"/>
      <w:lvlJc w:val="left"/>
      <w:pPr>
        <w:ind w:left="3087" w:hanging="360"/>
      </w:pPr>
      <w:rPr>
        <w:rFonts w:hint="default"/>
        <w:lang w:val="en-CA" w:eastAsia="en-CA" w:bidi="en-CA"/>
      </w:rPr>
    </w:lvl>
    <w:lvl w:ilvl="4" w:tplc="3BB84A18">
      <w:numFmt w:val="bullet"/>
      <w:lvlText w:val="•"/>
      <w:lvlJc w:val="left"/>
      <w:pPr>
        <w:ind w:left="4215" w:hanging="360"/>
      </w:pPr>
      <w:rPr>
        <w:rFonts w:hint="default"/>
        <w:lang w:val="en-CA" w:eastAsia="en-CA" w:bidi="en-CA"/>
      </w:rPr>
    </w:lvl>
    <w:lvl w:ilvl="5" w:tplc="E59C1956">
      <w:numFmt w:val="bullet"/>
      <w:lvlText w:val="•"/>
      <w:lvlJc w:val="left"/>
      <w:pPr>
        <w:ind w:left="5342" w:hanging="360"/>
      </w:pPr>
      <w:rPr>
        <w:rFonts w:hint="default"/>
        <w:lang w:val="en-CA" w:eastAsia="en-CA" w:bidi="en-CA"/>
      </w:rPr>
    </w:lvl>
    <w:lvl w:ilvl="6" w:tplc="52FC2544">
      <w:numFmt w:val="bullet"/>
      <w:lvlText w:val="•"/>
      <w:lvlJc w:val="left"/>
      <w:pPr>
        <w:ind w:left="6470" w:hanging="360"/>
      </w:pPr>
      <w:rPr>
        <w:rFonts w:hint="default"/>
        <w:lang w:val="en-CA" w:eastAsia="en-CA" w:bidi="en-CA"/>
      </w:rPr>
    </w:lvl>
    <w:lvl w:ilvl="7" w:tplc="FE128062">
      <w:numFmt w:val="bullet"/>
      <w:lvlText w:val="•"/>
      <w:lvlJc w:val="left"/>
      <w:pPr>
        <w:ind w:left="7597" w:hanging="360"/>
      </w:pPr>
      <w:rPr>
        <w:rFonts w:hint="default"/>
        <w:lang w:val="en-CA" w:eastAsia="en-CA" w:bidi="en-CA"/>
      </w:rPr>
    </w:lvl>
    <w:lvl w:ilvl="8" w:tplc="93A6BFC8">
      <w:numFmt w:val="bullet"/>
      <w:lvlText w:val="•"/>
      <w:lvlJc w:val="left"/>
      <w:pPr>
        <w:ind w:left="8725" w:hanging="360"/>
      </w:pPr>
      <w:rPr>
        <w:rFonts w:hint="default"/>
        <w:lang w:val="en-CA" w:eastAsia="en-CA" w:bidi="en-CA"/>
      </w:rPr>
    </w:lvl>
  </w:abstractNum>
  <w:abstractNum w:abstractNumId="6" w15:restartNumberingAfterBreak="0">
    <w:nsid w:val="2C9621D0"/>
    <w:multiLevelType w:val="hybridMultilevel"/>
    <w:tmpl w:val="A70CEE00"/>
    <w:lvl w:ilvl="0" w:tplc="238C3308">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07943B16">
      <w:numFmt w:val="bullet"/>
      <w:lvlText w:val="•"/>
      <w:lvlJc w:val="left"/>
      <w:pPr>
        <w:ind w:left="1782" w:hanging="361"/>
      </w:pPr>
      <w:rPr>
        <w:rFonts w:hint="default"/>
        <w:lang w:val="en-CA" w:eastAsia="en-CA" w:bidi="en-CA"/>
      </w:rPr>
    </w:lvl>
    <w:lvl w:ilvl="2" w:tplc="4CCC89C4">
      <w:numFmt w:val="bullet"/>
      <w:lvlText w:val="•"/>
      <w:lvlJc w:val="left"/>
      <w:pPr>
        <w:ind w:left="2804" w:hanging="361"/>
      </w:pPr>
      <w:rPr>
        <w:rFonts w:hint="default"/>
        <w:lang w:val="en-CA" w:eastAsia="en-CA" w:bidi="en-CA"/>
      </w:rPr>
    </w:lvl>
    <w:lvl w:ilvl="3" w:tplc="C6785E9C">
      <w:numFmt w:val="bullet"/>
      <w:lvlText w:val="•"/>
      <w:lvlJc w:val="left"/>
      <w:pPr>
        <w:ind w:left="3826" w:hanging="361"/>
      </w:pPr>
      <w:rPr>
        <w:rFonts w:hint="default"/>
        <w:lang w:val="en-CA" w:eastAsia="en-CA" w:bidi="en-CA"/>
      </w:rPr>
    </w:lvl>
    <w:lvl w:ilvl="4" w:tplc="03263F4E">
      <w:numFmt w:val="bullet"/>
      <w:lvlText w:val="•"/>
      <w:lvlJc w:val="left"/>
      <w:pPr>
        <w:ind w:left="4848" w:hanging="361"/>
      </w:pPr>
      <w:rPr>
        <w:rFonts w:hint="default"/>
        <w:lang w:val="en-CA" w:eastAsia="en-CA" w:bidi="en-CA"/>
      </w:rPr>
    </w:lvl>
    <w:lvl w:ilvl="5" w:tplc="DE66AC50">
      <w:numFmt w:val="bullet"/>
      <w:lvlText w:val="•"/>
      <w:lvlJc w:val="left"/>
      <w:pPr>
        <w:ind w:left="5870" w:hanging="361"/>
      </w:pPr>
      <w:rPr>
        <w:rFonts w:hint="default"/>
        <w:lang w:val="en-CA" w:eastAsia="en-CA" w:bidi="en-CA"/>
      </w:rPr>
    </w:lvl>
    <w:lvl w:ilvl="6" w:tplc="1A546882">
      <w:numFmt w:val="bullet"/>
      <w:lvlText w:val="•"/>
      <w:lvlJc w:val="left"/>
      <w:pPr>
        <w:ind w:left="6892" w:hanging="361"/>
      </w:pPr>
      <w:rPr>
        <w:rFonts w:hint="default"/>
        <w:lang w:val="en-CA" w:eastAsia="en-CA" w:bidi="en-CA"/>
      </w:rPr>
    </w:lvl>
    <w:lvl w:ilvl="7" w:tplc="C1A45F72">
      <w:numFmt w:val="bullet"/>
      <w:lvlText w:val="•"/>
      <w:lvlJc w:val="left"/>
      <w:pPr>
        <w:ind w:left="7914" w:hanging="361"/>
      </w:pPr>
      <w:rPr>
        <w:rFonts w:hint="default"/>
        <w:lang w:val="en-CA" w:eastAsia="en-CA" w:bidi="en-CA"/>
      </w:rPr>
    </w:lvl>
    <w:lvl w:ilvl="8" w:tplc="FB4645E8">
      <w:numFmt w:val="bullet"/>
      <w:lvlText w:val="•"/>
      <w:lvlJc w:val="left"/>
      <w:pPr>
        <w:ind w:left="8936" w:hanging="361"/>
      </w:pPr>
      <w:rPr>
        <w:rFonts w:hint="default"/>
        <w:lang w:val="en-CA" w:eastAsia="en-CA" w:bidi="en-CA"/>
      </w:rPr>
    </w:lvl>
  </w:abstractNum>
  <w:abstractNum w:abstractNumId="7" w15:restartNumberingAfterBreak="0">
    <w:nsid w:val="2D7F2FAA"/>
    <w:multiLevelType w:val="hybridMultilevel"/>
    <w:tmpl w:val="6CC41790"/>
    <w:lvl w:ilvl="0" w:tplc="52F8573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343C4590">
      <w:numFmt w:val="bullet"/>
      <w:lvlText w:val="•"/>
      <w:lvlJc w:val="left"/>
      <w:pPr>
        <w:ind w:left="1782" w:hanging="361"/>
      </w:pPr>
      <w:rPr>
        <w:rFonts w:hint="default"/>
        <w:lang w:val="en-CA" w:eastAsia="en-CA" w:bidi="en-CA"/>
      </w:rPr>
    </w:lvl>
    <w:lvl w:ilvl="2" w:tplc="FDF43764">
      <w:numFmt w:val="bullet"/>
      <w:lvlText w:val="•"/>
      <w:lvlJc w:val="left"/>
      <w:pPr>
        <w:ind w:left="2804" w:hanging="361"/>
      </w:pPr>
      <w:rPr>
        <w:rFonts w:hint="default"/>
        <w:lang w:val="en-CA" w:eastAsia="en-CA" w:bidi="en-CA"/>
      </w:rPr>
    </w:lvl>
    <w:lvl w:ilvl="3" w:tplc="4EE292CC">
      <w:numFmt w:val="bullet"/>
      <w:lvlText w:val="•"/>
      <w:lvlJc w:val="left"/>
      <w:pPr>
        <w:ind w:left="3826" w:hanging="361"/>
      </w:pPr>
      <w:rPr>
        <w:rFonts w:hint="default"/>
        <w:lang w:val="en-CA" w:eastAsia="en-CA" w:bidi="en-CA"/>
      </w:rPr>
    </w:lvl>
    <w:lvl w:ilvl="4" w:tplc="1DFC96B6">
      <w:numFmt w:val="bullet"/>
      <w:lvlText w:val="•"/>
      <w:lvlJc w:val="left"/>
      <w:pPr>
        <w:ind w:left="4848" w:hanging="361"/>
      </w:pPr>
      <w:rPr>
        <w:rFonts w:hint="default"/>
        <w:lang w:val="en-CA" w:eastAsia="en-CA" w:bidi="en-CA"/>
      </w:rPr>
    </w:lvl>
    <w:lvl w:ilvl="5" w:tplc="6BFADE38">
      <w:numFmt w:val="bullet"/>
      <w:lvlText w:val="•"/>
      <w:lvlJc w:val="left"/>
      <w:pPr>
        <w:ind w:left="5870" w:hanging="361"/>
      </w:pPr>
      <w:rPr>
        <w:rFonts w:hint="default"/>
        <w:lang w:val="en-CA" w:eastAsia="en-CA" w:bidi="en-CA"/>
      </w:rPr>
    </w:lvl>
    <w:lvl w:ilvl="6" w:tplc="90826538">
      <w:numFmt w:val="bullet"/>
      <w:lvlText w:val="•"/>
      <w:lvlJc w:val="left"/>
      <w:pPr>
        <w:ind w:left="6892" w:hanging="361"/>
      </w:pPr>
      <w:rPr>
        <w:rFonts w:hint="default"/>
        <w:lang w:val="en-CA" w:eastAsia="en-CA" w:bidi="en-CA"/>
      </w:rPr>
    </w:lvl>
    <w:lvl w:ilvl="7" w:tplc="7AB4B900">
      <w:numFmt w:val="bullet"/>
      <w:lvlText w:val="•"/>
      <w:lvlJc w:val="left"/>
      <w:pPr>
        <w:ind w:left="7914" w:hanging="361"/>
      </w:pPr>
      <w:rPr>
        <w:rFonts w:hint="default"/>
        <w:lang w:val="en-CA" w:eastAsia="en-CA" w:bidi="en-CA"/>
      </w:rPr>
    </w:lvl>
    <w:lvl w:ilvl="8" w:tplc="C6A892D6">
      <w:numFmt w:val="bullet"/>
      <w:lvlText w:val="•"/>
      <w:lvlJc w:val="left"/>
      <w:pPr>
        <w:ind w:left="8936" w:hanging="361"/>
      </w:pPr>
      <w:rPr>
        <w:rFonts w:hint="default"/>
        <w:lang w:val="en-CA" w:eastAsia="en-CA" w:bidi="en-CA"/>
      </w:rPr>
    </w:lvl>
  </w:abstractNum>
  <w:abstractNum w:abstractNumId="8" w15:restartNumberingAfterBreak="0">
    <w:nsid w:val="2F4C3654"/>
    <w:multiLevelType w:val="hybridMultilevel"/>
    <w:tmpl w:val="D1CAD632"/>
    <w:lvl w:ilvl="0" w:tplc="FBAC77E2">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8FBA6F92">
      <w:numFmt w:val="bullet"/>
      <w:lvlText w:val="•"/>
      <w:lvlJc w:val="left"/>
      <w:pPr>
        <w:ind w:left="1782" w:hanging="361"/>
      </w:pPr>
      <w:rPr>
        <w:rFonts w:hint="default"/>
        <w:lang w:val="en-CA" w:eastAsia="en-CA" w:bidi="en-CA"/>
      </w:rPr>
    </w:lvl>
    <w:lvl w:ilvl="2" w:tplc="BAE69308">
      <w:numFmt w:val="bullet"/>
      <w:lvlText w:val="•"/>
      <w:lvlJc w:val="left"/>
      <w:pPr>
        <w:ind w:left="2804" w:hanging="361"/>
      </w:pPr>
      <w:rPr>
        <w:rFonts w:hint="default"/>
        <w:lang w:val="en-CA" w:eastAsia="en-CA" w:bidi="en-CA"/>
      </w:rPr>
    </w:lvl>
    <w:lvl w:ilvl="3" w:tplc="FFD8C4B2">
      <w:numFmt w:val="bullet"/>
      <w:lvlText w:val="•"/>
      <w:lvlJc w:val="left"/>
      <w:pPr>
        <w:ind w:left="3826" w:hanging="361"/>
      </w:pPr>
      <w:rPr>
        <w:rFonts w:hint="default"/>
        <w:lang w:val="en-CA" w:eastAsia="en-CA" w:bidi="en-CA"/>
      </w:rPr>
    </w:lvl>
    <w:lvl w:ilvl="4" w:tplc="839C6066">
      <w:numFmt w:val="bullet"/>
      <w:lvlText w:val="•"/>
      <w:lvlJc w:val="left"/>
      <w:pPr>
        <w:ind w:left="4848" w:hanging="361"/>
      </w:pPr>
      <w:rPr>
        <w:rFonts w:hint="default"/>
        <w:lang w:val="en-CA" w:eastAsia="en-CA" w:bidi="en-CA"/>
      </w:rPr>
    </w:lvl>
    <w:lvl w:ilvl="5" w:tplc="A4C0EDA4">
      <w:numFmt w:val="bullet"/>
      <w:lvlText w:val="•"/>
      <w:lvlJc w:val="left"/>
      <w:pPr>
        <w:ind w:left="5870" w:hanging="361"/>
      </w:pPr>
      <w:rPr>
        <w:rFonts w:hint="default"/>
        <w:lang w:val="en-CA" w:eastAsia="en-CA" w:bidi="en-CA"/>
      </w:rPr>
    </w:lvl>
    <w:lvl w:ilvl="6" w:tplc="360CC9C8">
      <w:numFmt w:val="bullet"/>
      <w:lvlText w:val="•"/>
      <w:lvlJc w:val="left"/>
      <w:pPr>
        <w:ind w:left="6892" w:hanging="361"/>
      </w:pPr>
      <w:rPr>
        <w:rFonts w:hint="default"/>
        <w:lang w:val="en-CA" w:eastAsia="en-CA" w:bidi="en-CA"/>
      </w:rPr>
    </w:lvl>
    <w:lvl w:ilvl="7" w:tplc="8730BB2A">
      <w:numFmt w:val="bullet"/>
      <w:lvlText w:val="•"/>
      <w:lvlJc w:val="left"/>
      <w:pPr>
        <w:ind w:left="7914" w:hanging="361"/>
      </w:pPr>
      <w:rPr>
        <w:rFonts w:hint="default"/>
        <w:lang w:val="en-CA" w:eastAsia="en-CA" w:bidi="en-CA"/>
      </w:rPr>
    </w:lvl>
    <w:lvl w:ilvl="8" w:tplc="F2C644FA">
      <w:numFmt w:val="bullet"/>
      <w:lvlText w:val="•"/>
      <w:lvlJc w:val="left"/>
      <w:pPr>
        <w:ind w:left="8936" w:hanging="361"/>
      </w:pPr>
      <w:rPr>
        <w:rFonts w:hint="default"/>
        <w:lang w:val="en-CA" w:eastAsia="en-CA" w:bidi="en-CA"/>
      </w:rPr>
    </w:lvl>
  </w:abstractNum>
  <w:abstractNum w:abstractNumId="9" w15:restartNumberingAfterBreak="0">
    <w:nsid w:val="2FA037A1"/>
    <w:multiLevelType w:val="hybridMultilevel"/>
    <w:tmpl w:val="BD48E468"/>
    <w:lvl w:ilvl="0" w:tplc="2CFC29A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10DAE2E8">
      <w:start w:val="1"/>
      <w:numFmt w:val="lowerLetter"/>
      <w:lvlText w:val="%2."/>
      <w:lvlJc w:val="left"/>
      <w:pPr>
        <w:ind w:left="1251" w:hanging="425"/>
        <w:jc w:val="left"/>
      </w:pPr>
      <w:rPr>
        <w:rFonts w:ascii="Arial" w:eastAsia="Arial" w:hAnsi="Arial" w:cs="Arial" w:hint="default"/>
        <w:spacing w:val="-3"/>
        <w:w w:val="99"/>
        <w:sz w:val="24"/>
        <w:szCs w:val="24"/>
        <w:lang w:val="en-CA" w:eastAsia="en-CA" w:bidi="en-CA"/>
      </w:rPr>
    </w:lvl>
    <w:lvl w:ilvl="2" w:tplc="7BF4E5F2">
      <w:numFmt w:val="bullet"/>
      <w:lvlText w:val="•"/>
      <w:lvlJc w:val="left"/>
      <w:pPr>
        <w:ind w:left="2340" w:hanging="425"/>
      </w:pPr>
      <w:rPr>
        <w:rFonts w:hint="default"/>
        <w:lang w:val="en-CA" w:eastAsia="en-CA" w:bidi="en-CA"/>
      </w:rPr>
    </w:lvl>
    <w:lvl w:ilvl="3" w:tplc="19C860A2">
      <w:numFmt w:val="bullet"/>
      <w:lvlText w:val="•"/>
      <w:lvlJc w:val="left"/>
      <w:pPr>
        <w:ind w:left="3420" w:hanging="425"/>
      </w:pPr>
      <w:rPr>
        <w:rFonts w:hint="default"/>
        <w:lang w:val="en-CA" w:eastAsia="en-CA" w:bidi="en-CA"/>
      </w:rPr>
    </w:lvl>
    <w:lvl w:ilvl="4" w:tplc="7DBAD2D0">
      <w:numFmt w:val="bullet"/>
      <w:lvlText w:val="•"/>
      <w:lvlJc w:val="left"/>
      <w:pPr>
        <w:ind w:left="4500" w:hanging="425"/>
      </w:pPr>
      <w:rPr>
        <w:rFonts w:hint="default"/>
        <w:lang w:val="en-CA" w:eastAsia="en-CA" w:bidi="en-CA"/>
      </w:rPr>
    </w:lvl>
    <w:lvl w:ilvl="5" w:tplc="0EFC4234">
      <w:numFmt w:val="bullet"/>
      <w:lvlText w:val="•"/>
      <w:lvlJc w:val="left"/>
      <w:pPr>
        <w:ind w:left="5580" w:hanging="425"/>
      </w:pPr>
      <w:rPr>
        <w:rFonts w:hint="default"/>
        <w:lang w:val="en-CA" w:eastAsia="en-CA" w:bidi="en-CA"/>
      </w:rPr>
    </w:lvl>
    <w:lvl w:ilvl="6" w:tplc="363AA124">
      <w:numFmt w:val="bullet"/>
      <w:lvlText w:val="•"/>
      <w:lvlJc w:val="left"/>
      <w:pPr>
        <w:ind w:left="6660" w:hanging="425"/>
      </w:pPr>
      <w:rPr>
        <w:rFonts w:hint="default"/>
        <w:lang w:val="en-CA" w:eastAsia="en-CA" w:bidi="en-CA"/>
      </w:rPr>
    </w:lvl>
    <w:lvl w:ilvl="7" w:tplc="6D7E1AC6">
      <w:numFmt w:val="bullet"/>
      <w:lvlText w:val="•"/>
      <w:lvlJc w:val="left"/>
      <w:pPr>
        <w:ind w:left="7740" w:hanging="425"/>
      </w:pPr>
      <w:rPr>
        <w:rFonts w:hint="default"/>
        <w:lang w:val="en-CA" w:eastAsia="en-CA" w:bidi="en-CA"/>
      </w:rPr>
    </w:lvl>
    <w:lvl w:ilvl="8" w:tplc="8C8C57C0">
      <w:numFmt w:val="bullet"/>
      <w:lvlText w:val="•"/>
      <w:lvlJc w:val="left"/>
      <w:pPr>
        <w:ind w:left="8820" w:hanging="425"/>
      </w:pPr>
      <w:rPr>
        <w:rFonts w:hint="default"/>
        <w:lang w:val="en-CA" w:eastAsia="en-CA" w:bidi="en-CA"/>
      </w:rPr>
    </w:lvl>
  </w:abstractNum>
  <w:abstractNum w:abstractNumId="10" w15:restartNumberingAfterBreak="0">
    <w:nsid w:val="347C2EA2"/>
    <w:multiLevelType w:val="hybridMultilevel"/>
    <w:tmpl w:val="5C521FB0"/>
    <w:lvl w:ilvl="0" w:tplc="2D86E602">
      <w:start w:val="1"/>
      <w:numFmt w:val="decimal"/>
      <w:lvlText w:val="%1)"/>
      <w:lvlJc w:val="left"/>
      <w:pPr>
        <w:ind w:left="759" w:hanging="361"/>
        <w:jc w:val="left"/>
      </w:pPr>
      <w:rPr>
        <w:rFonts w:ascii="Arial" w:eastAsia="Arial" w:hAnsi="Arial" w:cs="Arial" w:hint="default"/>
        <w:spacing w:val="-1"/>
        <w:w w:val="100"/>
        <w:sz w:val="22"/>
        <w:szCs w:val="22"/>
        <w:lang w:val="en-CA" w:eastAsia="en-CA" w:bidi="en-CA"/>
      </w:rPr>
    </w:lvl>
    <w:lvl w:ilvl="1" w:tplc="7736EC3E">
      <w:start w:val="1"/>
      <w:numFmt w:val="lowerLetter"/>
      <w:lvlText w:val="%2)"/>
      <w:lvlJc w:val="left"/>
      <w:pPr>
        <w:ind w:left="1251" w:hanging="425"/>
        <w:jc w:val="left"/>
      </w:pPr>
      <w:rPr>
        <w:rFonts w:ascii="Arial" w:eastAsia="Arial" w:hAnsi="Arial" w:cs="Arial" w:hint="default"/>
        <w:spacing w:val="-1"/>
        <w:w w:val="100"/>
        <w:sz w:val="22"/>
        <w:szCs w:val="22"/>
        <w:lang w:val="en-CA" w:eastAsia="en-CA" w:bidi="en-CA"/>
      </w:rPr>
    </w:lvl>
    <w:lvl w:ilvl="2" w:tplc="8F80BAE0">
      <w:numFmt w:val="bullet"/>
      <w:lvlText w:val="•"/>
      <w:lvlJc w:val="left"/>
      <w:pPr>
        <w:ind w:left="2340" w:hanging="425"/>
      </w:pPr>
      <w:rPr>
        <w:rFonts w:hint="default"/>
        <w:lang w:val="en-CA" w:eastAsia="en-CA" w:bidi="en-CA"/>
      </w:rPr>
    </w:lvl>
    <w:lvl w:ilvl="3" w:tplc="D7D0CD16">
      <w:numFmt w:val="bullet"/>
      <w:lvlText w:val="•"/>
      <w:lvlJc w:val="left"/>
      <w:pPr>
        <w:ind w:left="3420" w:hanging="425"/>
      </w:pPr>
      <w:rPr>
        <w:rFonts w:hint="default"/>
        <w:lang w:val="en-CA" w:eastAsia="en-CA" w:bidi="en-CA"/>
      </w:rPr>
    </w:lvl>
    <w:lvl w:ilvl="4" w:tplc="3CF291A6">
      <w:numFmt w:val="bullet"/>
      <w:lvlText w:val="•"/>
      <w:lvlJc w:val="left"/>
      <w:pPr>
        <w:ind w:left="4500" w:hanging="425"/>
      </w:pPr>
      <w:rPr>
        <w:rFonts w:hint="default"/>
        <w:lang w:val="en-CA" w:eastAsia="en-CA" w:bidi="en-CA"/>
      </w:rPr>
    </w:lvl>
    <w:lvl w:ilvl="5" w:tplc="23107760">
      <w:numFmt w:val="bullet"/>
      <w:lvlText w:val="•"/>
      <w:lvlJc w:val="left"/>
      <w:pPr>
        <w:ind w:left="5580" w:hanging="425"/>
      </w:pPr>
      <w:rPr>
        <w:rFonts w:hint="default"/>
        <w:lang w:val="en-CA" w:eastAsia="en-CA" w:bidi="en-CA"/>
      </w:rPr>
    </w:lvl>
    <w:lvl w:ilvl="6" w:tplc="307EA95C">
      <w:numFmt w:val="bullet"/>
      <w:lvlText w:val="•"/>
      <w:lvlJc w:val="left"/>
      <w:pPr>
        <w:ind w:left="6660" w:hanging="425"/>
      </w:pPr>
      <w:rPr>
        <w:rFonts w:hint="default"/>
        <w:lang w:val="en-CA" w:eastAsia="en-CA" w:bidi="en-CA"/>
      </w:rPr>
    </w:lvl>
    <w:lvl w:ilvl="7" w:tplc="A77E2B9E">
      <w:numFmt w:val="bullet"/>
      <w:lvlText w:val="•"/>
      <w:lvlJc w:val="left"/>
      <w:pPr>
        <w:ind w:left="7740" w:hanging="425"/>
      </w:pPr>
      <w:rPr>
        <w:rFonts w:hint="default"/>
        <w:lang w:val="en-CA" w:eastAsia="en-CA" w:bidi="en-CA"/>
      </w:rPr>
    </w:lvl>
    <w:lvl w:ilvl="8" w:tplc="D11CA5D6">
      <w:numFmt w:val="bullet"/>
      <w:lvlText w:val="•"/>
      <w:lvlJc w:val="left"/>
      <w:pPr>
        <w:ind w:left="8820" w:hanging="425"/>
      </w:pPr>
      <w:rPr>
        <w:rFonts w:hint="default"/>
        <w:lang w:val="en-CA" w:eastAsia="en-CA" w:bidi="en-CA"/>
      </w:rPr>
    </w:lvl>
  </w:abstractNum>
  <w:abstractNum w:abstractNumId="11" w15:restartNumberingAfterBreak="0">
    <w:nsid w:val="3585753F"/>
    <w:multiLevelType w:val="hybridMultilevel"/>
    <w:tmpl w:val="815875AC"/>
    <w:lvl w:ilvl="0" w:tplc="D540AA8E">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A370A880">
      <w:start w:val="1"/>
      <w:numFmt w:val="lowerLetter"/>
      <w:lvlText w:val="%2)"/>
      <w:lvlJc w:val="left"/>
      <w:pPr>
        <w:ind w:left="1479" w:hanging="360"/>
        <w:jc w:val="left"/>
      </w:pPr>
      <w:rPr>
        <w:rFonts w:ascii="Arial" w:eastAsia="Arial" w:hAnsi="Arial" w:cs="Arial" w:hint="default"/>
        <w:w w:val="99"/>
        <w:sz w:val="24"/>
        <w:szCs w:val="24"/>
        <w:lang w:val="en-CA" w:eastAsia="en-CA" w:bidi="en-CA"/>
      </w:rPr>
    </w:lvl>
    <w:lvl w:ilvl="2" w:tplc="C4C0A9E0">
      <w:numFmt w:val="bullet"/>
      <w:lvlText w:val="•"/>
      <w:lvlJc w:val="left"/>
      <w:pPr>
        <w:ind w:left="1480" w:hanging="360"/>
      </w:pPr>
      <w:rPr>
        <w:rFonts w:hint="default"/>
        <w:lang w:val="en-CA" w:eastAsia="en-CA" w:bidi="en-CA"/>
      </w:rPr>
    </w:lvl>
    <w:lvl w:ilvl="3" w:tplc="6CBC05B2">
      <w:numFmt w:val="bullet"/>
      <w:lvlText w:val="•"/>
      <w:lvlJc w:val="left"/>
      <w:pPr>
        <w:ind w:left="2667" w:hanging="360"/>
      </w:pPr>
      <w:rPr>
        <w:rFonts w:hint="default"/>
        <w:lang w:val="en-CA" w:eastAsia="en-CA" w:bidi="en-CA"/>
      </w:rPr>
    </w:lvl>
    <w:lvl w:ilvl="4" w:tplc="BBA2E4D4">
      <w:numFmt w:val="bullet"/>
      <w:lvlText w:val="•"/>
      <w:lvlJc w:val="left"/>
      <w:pPr>
        <w:ind w:left="3855" w:hanging="360"/>
      </w:pPr>
      <w:rPr>
        <w:rFonts w:hint="default"/>
        <w:lang w:val="en-CA" w:eastAsia="en-CA" w:bidi="en-CA"/>
      </w:rPr>
    </w:lvl>
    <w:lvl w:ilvl="5" w:tplc="50DEE59A">
      <w:numFmt w:val="bullet"/>
      <w:lvlText w:val="•"/>
      <w:lvlJc w:val="left"/>
      <w:pPr>
        <w:ind w:left="5042" w:hanging="360"/>
      </w:pPr>
      <w:rPr>
        <w:rFonts w:hint="default"/>
        <w:lang w:val="en-CA" w:eastAsia="en-CA" w:bidi="en-CA"/>
      </w:rPr>
    </w:lvl>
    <w:lvl w:ilvl="6" w:tplc="ED4874D0">
      <w:numFmt w:val="bullet"/>
      <w:lvlText w:val="•"/>
      <w:lvlJc w:val="left"/>
      <w:pPr>
        <w:ind w:left="6230" w:hanging="360"/>
      </w:pPr>
      <w:rPr>
        <w:rFonts w:hint="default"/>
        <w:lang w:val="en-CA" w:eastAsia="en-CA" w:bidi="en-CA"/>
      </w:rPr>
    </w:lvl>
    <w:lvl w:ilvl="7" w:tplc="F2F43458">
      <w:numFmt w:val="bullet"/>
      <w:lvlText w:val="•"/>
      <w:lvlJc w:val="left"/>
      <w:pPr>
        <w:ind w:left="7417" w:hanging="360"/>
      </w:pPr>
      <w:rPr>
        <w:rFonts w:hint="default"/>
        <w:lang w:val="en-CA" w:eastAsia="en-CA" w:bidi="en-CA"/>
      </w:rPr>
    </w:lvl>
    <w:lvl w:ilvl="8" w:tplc="8012992A">
      <w:numFmt w:val="bullet"/>
      <w:lvlText w:val="•"/>
      <w:lvlJc w:val="left"/>
      <w:pPr>
        <w:ind w:left="8605" w:hanging="360"/>
      </w:pPr>
      <w:rPr>
        <w:rFonts w:hint="default"/>
        <w:lang w:val="en-CA" w:eastAsia="en-CA" w:bidi="en-CA"/>
      </w:rPr>
    </w:lvl>
  </w:abstractNum>
  <w:abstractNum w:abstractNumId="12" w15:restartNumberingAfterBreak="0">
    <w:nsid w:val="43F30487"/>
    <w:multiLevelType w:val="hybridMultilevel"/>
    <w:tmpl w:val="977865C4"/>
    <w:lvl w:ilvl="0" w:tplc="7B527980">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AC78F050">
      <w:numFmt w:val="bullet"/>
      <w:lvlText w:val="•"/>
      <w:lvlJc w:val="left"/>
      <w:pPr>
        <w:ind w:left="1782" w:hanging="361"/>
      </w:pPr>
      <w:rPr>
        <w:rFonts w:hint="default"/>
        <w:lang w:val="en-CA" w:eastAsia="en-CA" w:bidi="en-CA"/>
      </w:rPr>
    </w:lvl>
    <w:lvl w:ilvl="2" w:tplc="AE7C72CA">
      <w:numFmt w:val="bullet"/>
      <w:lvlText w:val="•"/>
      <w:lvlJc w:val="left"/>
      <w:pPr>
        <w:ind w:left="2804" w:hanging="361"/>
      </w:pPr>
      <w:rPr>
        <w:rFonts w:hint="default"/>
        <w:lang w:val="en-CA" w:eastAsia="en-CA" w:bidi="en-CA"/>
      </w:rPr>
    </w:lvl>
    <w:lvl w:ilvl="3" w:tplc="311E9B96">
      <w:numFmt w:val="bullet"/>
      <w:lvlText w:val="•"/>
      <w:lvlJc w:val="left"/>
      <w:pPr>
        <w:ind w:left="3826" w:hanging="361"/>
      </w:pPr>
      <w:rPr>
        <w:rFonts w:hint="default"/>
        <w:lang w:val="en-CA" w:eastAsia="en-CA" w:bidi="en-CA"/>
      </w:rPr>
    </w:lvl>
    <w:lvl w:ilvl="4" w:tplc="5044A9B2">
      <w:numFmt w:val="bullet"/>
      <w:lvlText w:val="•"/>
      <w:lvlJc w:val="left"/>
      <w:pPr>
        <w:ind w:left="4848" w:hanging="361"/>
      </w:pPr>
      <w:rPr>
        <w:rFonts w:hint="default"/>
        <w:lang w:val="en-CA" w:eastAsia="en-CA" w:bidi="en-CA"/>
      </w:rPr>
    </w:lvl>
    <w:lvl w:ilvl="5" w:tplc="91D2ACF8">
      <w:numFmt w:val="bullet"/>
      <w:lvlText w:val="•"/>
      <w:lvlJc w:val="left"/>
      <w:pPr>
        <w:ind w:left="5870" w:hanging="361"/>
      </w:pPr>
      <w:rPr>
        <w:rFonts w:hint="default"/>
        <w:lang w:val="en-CA" w:eastAsia="en-CA" w:bidi="en-CA"/>
      </w:rPr>
    </w:lvl>
    <w:lvl w:ilvl="6" w:tplc="248A4FDE">
      <w:numFmt w:val="bullet"/>
      <w:lvlText w:val="•"/>
      <w:lvlJc w:val="left"/>
      <w:pPr>
        <w:ind w:left="6892" w:hanging="361"/>
      </w:pPr>
      <w:rPr>
        <w:rFonts w:hint="default"/>
        <w:lang w:val="en-CA" w:eastAsia="en-CA" w:bidi="en-CA"/>
      </w:rPr>
    </w:lvl>
    <w:lvl w:ilvl="7" w:tplc="57EEC27A">
      <w:numFmt w:val="bullet"/>
      <w:lvlText w:val="•"/>
      <w:lvlJc w:val="left"/>
      <w:pPr>
        <w:ind w:left="7914" w:hanging="361"/>
      </w:pPr>
      <w:rPr>
        <w:rFonts w:hint="default"/>
        <w:lang w:val="en-CA" w:eastAsia="en-CA" w:bidi="en-CA"/>
      </w:rPr>
    </w:lvl>
    <w:lvl w:ilvl="8" w:tplc="7E32D9B2">
      <w:numFmt w:val="bullet"/>
      <w:lvlText w:val="•"/>
      <w:lvlJc w:val="left"/>
      <w:pPr>
        <w:ind w:left="8936" w:hanging="361"/>
      </w:pPr>
      <w:rPr>
        <w:rFonts w:hint="default"/>
        <w:lang w:val="en-CA" w:eastAsia="en-CA" w:bidi="en-CA"/>
      </w:rPr>
    </w:lvl>
  </w:abstractNum>
  <w:abstractNum w:abstractNumId="13" w15:restartNumberingAfterBreak="0">
    <w:nsid w:val="43F435F7"/>
    <w:multiLevelType w:val="hybridMultilevel"/>
    <w:tmpl w:val="02500F70"/>
    <w:lvl w:ilvl="0" w:tplc="89CA70E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B1F488E8">
      <w:numFmt w:val="bullet"/>
      <w:lvlText w:val="•"/>
      <w:lvlJc w:val="left"/>
      <w:pPr>
        <w:ind w:left="1782" w:hanging="361"/>
      </w:pPr>
      <w:rPr>
        <w:rFonts w:hint="default"/>
        <w:lang w:val="en-CA" w:eastAsia="en-CA" w:bidi="en-CA"/>
      </w:rPr>
    </w:lvl>
    <w:lvl w:ilvl="2" w:tplc="D17AAD8A">
      <w:numFmt w:val="bullet"/>
      <w:lvlText w:val="•"/>
      <w:lvlJc w:val="left"/>
      <w:pPr>
        <w:ind w:left="2804" w:hanging="361"/>
      </w:pPr>
      <w:rPr>
        <w:rFonts w:hint="default"/>
        <w:lang w:val="en-CA" w:eastAsia="en-CA" w:bidi="en-CA"/>
      </w:rPr>
    </w:lvl>
    <w:lvl w:ilvl="3" w:tplc="37C04436">
      <w:numFmt w:val="bullet"/>
      <w:lvlText w:val="•"/>
      <w:lvlJc w:val="left"/>
      <w:pPr>
        <w:ind w:left="3826" w:hanging="361"/>
      </w:pPr>
      <w:rPr>
        <w:rFonts w:hint="default"/>
        <w:lang w:val="en-CA" w:eastAsia="en-CA" w:bidi="en-CA"/>
      </w:rPr>
    </w:lvl>
    <w:lvl w:ilvl="4" w:tplc="36943148">
      <w:numFmt w:val="bullet"/>
      <w:lvlText w:val="•"/>
      <w:lvlJc w:val="left"/>
      <w:pPr>
        <w:ind w:left="4848" w:hanging="361"/>
      </w:pPr>
      <w:rPr>
        <w:rFonts w:hint="default"/>
        <w:lang w:val="en-CA" w:eastAsia="en-CA" w:bidi="en-CA"/>
      </w:rPr>
    </w:lvl>
    <w:lvl w:ilvl="5" w:tplc="20A48A04">
      <w:numFmt w:val="bullet"/>
      <w:lvlText w:val="•"/>
      <w:lvlJc w:val="left"/>
      <w:pPr>
        <w:ind w:left="5870" w:hanging="361"/>
      </w:pPr>
      <w:rPr>
        <w:rFonts w:hint="default"/>
        <w:lang w:val="en-CA" w:eastAsia="en-CA" w:bidi="en-CA"/>
      </w:rPr>
    </w:lvl>
    <w:lvl w:ilvl="6" w:tplc="2834D4D8">
      <w:numFmt w:val="bullet"/>
      <w:lvlText w:val="•"/>
      <w:lvlJc w:val="left"/>
      <w:pPr>
        <w:ind w:left="6892" w:hanging="361"/>
      </w:pPr>
      <w:rPr>
        <w:rFonts w:hint="default"/>
        <w:lang w:val="en-CA" w:eastAsia="en-CA" w:bidi="en-CA"/>
      </w:rPr>
    </w:lvl>
    <w:lvl w:ilvl="7" w:tplc="1A8CB62A">
      <w:numFmt w:val="bullet"/>
      <w:lvlText w:val="•"/>
      <w:lvlJc w:val="left"/>
      <w:pPr>
        <w:ind w:left="7914" w:hanging="361"/>
      </w:pPr>
      <w:rPr>
        <w:rFonts w:hint="default"/>
        <w:lang w:val="en-CA" w:eastAsia="en-CA" w:bidi="en-CA"/>
      </w:rPr>
    </w:lvl>
    <w:lvl w:ilvl="8" w:tplc="1F9CEB82">
      <w:numFmt w:val="bullet"/>
      <w:lvlText w:val="•"/>
      <w:lvlJc w:val="left"/>
      <w:pPr>
        <w:ind w:left="8936" w:hanging="361"/>
      </w:pPr>
      <w:rPr>
        <w:rFonts w:hint="default"/>
        <w:lang w:val="en-CA" w:eastAsia="en-CA" w:bidi="en-CA"/>
      </w:rPr>
    </w:lvl>
  </w:abstractNum>
  <w:abstractNum w:abstractNumId="14" w15:restartNumberingAfterBreak="0">
    <w:nsid w:val="45836D76"/>
    <w:multiLevelType w:val="hybridMultilevel"/>
    <w:tmpl w:val="3FEA4978"/>
    <w:lvl w:ilvl="0" w:tplc="E708BDE4">
      <w:start w:val="1"/>
      <w:numFmt w:val="decimal"/>
      <w:lvlText w:val="%1)"/>
      <w:lvlJc w:val="left"/>
      <w:pPr>
        <w:ind w:left="860" w:hanging="361"/>
        <w:jc w:val="left"/>
      </w:pPr>
      <w:rPr>
        <w:rFonts w:ascii="Arial" w:eastAsia="Arial" w:hAnsi="Arial" w:cs="Arial" w:hint="default"/>
        <w:w w:val="99"/>
        <w:sz w:val="24"/>
        <w:szCs w:val="24"/>
        <w:lang w:val="en-CA" w:eastAsia="en-CA" w:bidi="en-CA"/>
      </w:rPr>
    </w:lvl>
    <w:lvl w:ilvl="1" w:tplc="60121630">
      <w:start w:val="1"/>
      <w:numFmt w:val="lowerLetter"/>
      <w:lvlText w:val="%2)"/>
      <w:lvlJc w:val="left"/>
      <w:pPr>
        <w:ind w:left="1220" w:hanging="360"/>
        <w:jc w:val="left"/>
      </w:pPr>
      <w:rPr>
        <w:rFonts w:hint="default"/>
        <w:w w:val="99"/>
        <w:lang w:val="en-CA" w:eastAsia="en-CA" w:bidi="en-CA"/>
      </w:rPr>
    </w:lvl>
    <w:lvl w:ilvl="2" w:tplc="7C18146E">
      <w:numFmt w:val="bullet"/>
      <w:lvlText w:val="•"/>
      <w:lvlJc w:val="left"/>
      <w:pPr>
        <w:ind w:left="2304" w:hanging="360"/>
      </w:pPr>
      <w:rPr>
        <w:rFonts w:hint="default"/>
        <w:lang w:val="en-CA" w:eastAsia="en-CA" w:bidi="en-CA"/>
      </w:rPr>
    </w:lvl>
    <w:lvl w:ilvl="3" w:tplc="12545F40">
      <w:numFmt w:val="bullet"/>
      <w:lvlText w:val="•"/>
      <w:lvlJc w:val="left"/>
      <w:pPr>
        <w:ind w:left="3388" w:hanging="360"/>
      </w:pPr>
      <w:rPr>
        <w:rFonts w:hint="default"/>
        <w:lang w:val="en-CA" w:eastAsia="en-CA" w:bidi="en-CA"/>
      </w:rPr>
    </w:lvl>
    <w:lvl w:ilvl="4" w:tplc="780E29EA">
      <w:numFmt w:val="bullet"/>
      <w:lvlText w:val="•"/>
      <w:lvlJc w:val="left"/>
      <w:pPr>
        <w:ind w:left="4473" w:hanging="360"/>
      </w:pPr>
      <w:rPr>
        <w:rFonts w:hint="default"/>
        <w:lang w:val="en-CA" w:eastAsia="en-CA" w:bidi="en-CA"/>
      </w:rPr>
    </w:lvl>
    <w:lvl w:ilvl="5" w:tplc="80C46A42">
      <w:numFmt w:val="bullet"/>
      <w:lvlText w:val="•"/>
      <w:lvlJc w:val="left"/>
      <w:pPr>
        <w:ind w:left="5557" w:hanging="360"/>
      </w:pPr>
      <w:rPr>
        <w:rFonts w:hint="default"/>
        <w:lang w:val="en-CA" w:eastAsia="en-CA" w:bidi="en-CA"/>
      </w:rPr>
    </w:lvl>
    <w:lvl w:ilvl="6" w:tplc="EDE4D404">
      <w:numFmt w:val="bullet"/>
      <w:lvlText w:val="•"/>
      <w:lvlJc w:val="left"/>
      <w:pPr>
        <w:ind w:left="6642" w:hanging="360"/>
      </w:pPr>
      <w:rPr>
        <w:rFonts w:hint="default"/>
        <w:lang w:val="en-CA" w:eastAsia="en-CA" w:bidi="en-CA"/>
      </w:rPr>
    </w:lvl>
    <w:lvl w:ilvl="7" w:tplc="1D767778">
      <w:numFmt w:val="bullet"/>
      <w:lvlText w:val="•"/>
      <w:lvlJc w:val="left"/>
      <w:pPr>
        <w:ind w:left="7726" w:hanging="360"/>
      </w:pPr>
      <w:rPr>
        <w:rFonts w:hint="default"/>
        <w:lang w:val="en-CA" w:eastAsia="en-CA" w:bidi="en-CA"/>
      </w:rPr>
    </w:lvl>
    <w:lvl w:ilvl="8" w:tplc="B82284DA">
      <w:numFmt w:val="bullet"/>
      <w:lvlText w:val="•"/>
      <w:lvlJc w:val="left"/>
      <w:pPr>
        <w:ind w:left="8811" w:hanging="360"/>
      </w:pPr>
      <w:rPr>
        <w:rFonts w:hint="default"/>
        <w:lang w:val="en-CA" w:eastAsia="en-CA" w:bidi="en-CA"/>
      </w:rPr>
    </w:lvl>
  </w:abstractNum>
  <w:abstractNum w:abstractNumId="15" w15:restartNumberingAfterBreak="0">
    <w:nsid w:val="479B56C3"/>
    <w:multiLevelType w:val="hybridMultilevel"/>
    <w:tmpl w:val="736C669A"/>
    <w:lvl w:ilvl="0" w:tplc="7EDAEBB4">
      <w:start w:val="1"/>
      <w:numFmt w:val="decimal"/>
      <w:lvlText w:val="%1)"/>
      <w:lvlJc w:val="left"/>
      <w:pPr>
        <w:ind w:left="759" w:hanging="361"/>
        <w:jc w:val="left"/>
      </w:pPr>
      <w:rPr>
        <w:rFonts w:ascii="Arial" w:eastAsia="Arial" w:hAnsi="Arial" w:cs="Arial" w:hint="default"/>
        <w:spacing w:val="-1"/>
        <w:w w:val="100"/>
        <w:sz w:val="22"/>
        <w:szCs w:val="22"/>
        <w:lang w:val="en-CA" w:eastAsia="en-CA" w:bidi="en-CA"/>
      </w:rPr>
    </w:lvl>
    <w:lvl w:ilvl="1" w:tplc="18FAB60C">
      <w:numFmt w:val="bullet"/>
      <w:lvlText w:val="•"/>
      <w:lvlJc w:val="left"/>
      <w:pPr>
        <w:ind w:left="1782" w:hanging="361"/>
      </w:pPr>
      <w:rPr>
        <w:rFonts w:hint="default"/>
        <w:lang w:val="en-CA" w:eastAsia="en-CA" w:bidi="en-CA"/>
      </w:rPr>
    </w:lvl>
    <w:lvl w:ilvl="2" w:tplc="83D276AA">
      <w:numFmt w:val="bullet"/>
      <w:lvlText w:val="•"/>
      <w:lvlJc w:val="left"/>
      <w:pPr>
        <w:ind w:left="2804" w:hanging="361"/>
      </w:pPr>
      <w:rPr>
        <w:rFonts w:hint="default"/>
        <w:lang w:val="en-CA" w:eastAsia="en-CA" w:bidi="en-CA"/>
      </w:rPr>
    </w:lvl>
    <w:lvl w:ilvl="3" w:tplc="D482FBFC">
      <w:numFmt w:val="bullet"/>
      <w:lvlText w:val="•"/>
      <w:lvlJc w:val="left"/>
      <w:pPr>
        <w:ind w:left="3826" w:hanging="361"/>
      </w:pPr>
      <w:rPr>
        <w:rFonts w:hint="default"/>
        <w:lang w:val="en-CA" w:eastAsia="en-CA" w:bidi="en-CA"/>
      </w:rPr>
    </w:lvl>
    <w:lvl w:ilvl="4" w:tplc="86724DFE">
      <w:numFmt w:val="bullet"/>
      <w:lvlText w:val="•"/>
      <w:lvlJc w:val="left"/>
      <w:pPr>
        <w:ind w:left="4848" w:hanging="361"/>
      </w:pPr>
      <w:rPr>
        <w:rFonts w:hint="default"/>
        <w:lang w:val="en-CA" w:eastAsia="en-CA" w:bidi="en-CA"/>
      </w:rPr>
    </w:lvl>
    <w:lvl w:ilvl="5" w:tplc="68ACEAAA">
      <w:numFmt w:val="bullet"/>
      <w:lvlText w:val="•"/>
      <w:lvlJc w:val="left"/>
      <w:pPr>
        <w:ind w:left="5870" w:hanging="361"/>
      </w:pPr>
      <w:rPr>
        <w:rFonts w:hint="default"/>
        <w:lang w:val="en-CA" w:eastAsia="en-CA" w:bidi="en-CA"/>
      </w:rPr>
    </w:lvl>
    <w:lvl w:ilvl="6" w:tplc="39A4BC9A">
      <w:numFmt w:val="bullet"/>
      <w:lvlText w:val="•"/>
      <w:lvlJc w:val="left"/>
      <w:pPr>
        <w:ind w:left="6892" w:hanging="361"/>
      </w:pPr>
      <w:rPr>
        <w:rFonts w:hint="default"/>
        <w:lang w:val="en-CA" w:eastAsia="en-CA" w:bidi="en-CA"/>
      </w:rPr>
    </w:lvl>
    <w:lvl w:ilvl="7" w:tplc="D3201BCC">
      <w:numFmt w:val="bullet"/>
      <w:lvlText w:val="•"/>
      <w:lvlJc w:val="left"/>
      <w:pPr>
        <w:ind w:left="7914" w:hanging="361"/>
      </w:pPr>
      <w:rPr>
        <w:rFonts w:hint="default"/>
        <w:lang w:val="en-CA" w:eastAsia="en-CA" w:bidi="en-CA"/>
      </w:rPr>
    </w:lvl>
    <w:lvl w:ilvl="8" w:tplc="AF98E6F2">
      <w:numFmt w:val="bullet"/>
      <w:lvlText w:val="•"/>
      <w:lvlJc w:val="left"/>
      <w:pPr>
        <w:ind w:left="8936" w:hanging="361"/>
      </w:pPr>
      <w:rPr>
        <w:rFonts w:hint="default"/>
        <w:lang w:val="en-CA" w:eastAsia="en-CA" w:bidi="en-CA"/>
      </w:rPr>
    </w:lvl>
  </w:abstractNum>
  <w:abstractNum w:abstractNumId="16" w15:restartNumberingAfterBreak="0">
    <w:nsid w:val="4FBE6377"/>
    <w:multiLevelType w:val="hybridMultilevel"/>
    <w:tmpl w:val="0F3260CC"/>
    <w:lvl w:ilvl="0" w:tplc="C79C58D4">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4C1074DA">
      <w:numFmt w:val="bullet"/>
      <w:lvlText w:val=""/>
      <w:lvlJc w:val="left"/>
      <w:pPr>
        <w:ind w:left="3640" w:hanging="360"/>
      </w:pPr>
      <w:rPr>
        <w:rFonts w:ascii="Symbol" w:eastAsia="Symbol" w:hAnsi="Symbol" w:cs="Symbol" w:hint="default"/>
        <w:w w:val="100"/>
        <w:sz w:val="24"/>
        <w:szCs w:val="24"/>
        <w:lang w:val="en-CA" w:eastAsia="en-CA" w:bidi="en-CA"/>
      </w:rPr>
    </w:lvl>
    <w:lvl w:ilvl="2" w:tplc="2E5E194C">
      <w:numFmt w:val="bullet"/>
      <w:lvlText w:val="•"/>
      <w:lvlJc w:val="left"/>
      <w:pPr>
        <w:ind w:left="4455" w:hanging="360"/>
      </w:pPr>
      <w:rPr>
        <w:rFonts w:hint="default"/>
        <w:lang w:val="en-CA" w:eastAsia="en-CA" w:bidi="en-CA"/>
      </w:rPr>
    </w:lvl>
    <w:lvl w:ilvl="3" w:tplc="FE42C0E6">
      <w:numFmt w:val="bullet"/>
      <w:lvlText w:val="•"/>
      <w:lvlJc w:val="left"/>
      <w:pPr>
        <w:ind w:left="5271" w:hanging="360"/>
      </w:pPr>
      <w:rPr>
        <w:rFonts w:hint="default"/>
        <w:lang w:val="en-CA" w:eastAsia="en-CA" w:bidi="en-CA"/>
      </w:rPr>
    </w:lvl>
    <w:lvl w:ilvl="4" w:tplc="E86E6A86">
      <w:numFmt w:val="bullet"/>
      <w:lvlText w:val="•"/>
      <w:lvlJc w:val="left"/>
      <w:pPr>
        <w:ind w:left="6086" w:hanging="360"/>
      </w:pPr>
      <w:rPr>
        <w:rFonts w:hint="default"/>
        <w:lang w:val="en-CA" w:eastAsia="en-CA" w:bidi="en-CA"/>
      </w:rPr>
    </w:lvl>
    <w:lvl w:ilvl="5" w:tplc="1E9A6562">
      <w:numFmt w:val="bullet"/>
      <w:lvlText w:val="•"/>
      <w:lvlJc w:val="left"/>
      <w:pPr>
        <w:ind w:left="6902" w:hanging="360"/>
      </w:pPr>
      <w:rPr>
        <w:rFonts w:hint="default"/>
        <w:lang w:val="en-CA" w:eastAsia="en-CA" w:bidi="en-CA"/>
      </w:rPr>
    </w:lvl>
    <w:lvl w:ilvl="6" w:tplc="C1F8E82A">
      <w:numFmt w:val="bullet"/>
      <w:lvlText w:val="•"/>
      <w:lvlJc w:val="left"/>
      <w:pPr>
        <w:ind w:left="7717" w:hanging="360"/>
      </w:pPr>
      <w:rPr>
        <w:rFonts w:hint="default"/>
        <w:lang w:val="en-CA" w:eastAsia="en-CA" w:bidi="en-CA"/>
      </w:rPr>
    </w:lvl>
    <w:lvl w:ilvl="7" w:tplc="5AB08C5E">
      <w:numFmt w:val="bullet"/>
      <w:lvlText w:val="•"/>
      <w:lvlJc w:val="left"/>
      <w:pPr>
        <w:ind w:left="8533" w:hanging="360"/>
      </w:pPr>
      <w:rPr>
        <w:rFonts w:hint="default"/>
        <w:lang w:val="en-CA" w:eastAsia="en-CA" w:bidi="en-CA"/>
      </w:rPr>
    </w:lvl>
    <w:lvl w:ilvl="8" w:tplc="7D7EB1FC">
      <w:numFmt w:val="bullet"/>
      <w:lvlText w:val="•"/>
      <w:lvlJc w:val="left"/>
      <w:pPr>
        <w:ind w:left="9348" w:hanging="360"/>
      </w:pPr>
      <w:rPr>
        <w:rFonts w:hint="default"/>
        <w:lang w:val="en-CA" w:eastAsia="en-CA" w:bidi="en-CA"/>
      </w:rPr>
    </w:lvl>
  </w:abstractNum>
  <w:abstractNum w:abstractNumId="17" w15:restartNumberingAfterBreak="0">
    <w:nsid w:val="51086431"/>
    <w:multiLevelType w:val="hybridMultilevel"/>
    <w:tmpl w:val="FA54F022"/>
    <w:lvl w:ilvl="0" w:tplc="FE30437A">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1F963812">
      <w:numFmt w:val="bullet"/>
      <w:lvlText w:val="•"/>
      <w:lvlJc w:val="left"/>
      <w:pPr>
        <w:ind w:left="1782" w:hanging="361"/>
      </w:pPr>
      <w:rPr>
        <w:rFonts w:hint="default"/>
        <w:lang w:val="en-CA" w:eastAsia="en-CA" w:bidi="en-CA"/>
      </w:rPr>
    </w:lvl>
    <w:lvl w:ilvl="2" w:tplc="896EC3E2">
      <w:numFmt w:val="bullet"/>
      <w:lvlText w:val="•"/>
      <w:lvlJc w:val="left"/>
      <w:pPr>
        <w:ind w:left="2804" w:hanging="361"/>
      </w:pPr>
      <w:rPr>
        <w:rFonts w:hint="default"/>
        <w:lang w:val="en-CA" w:eastAsia="en-CA" w:bidi="en-CA"/>
      </w:rPr>
    </w:lvl>
    <w:lvl w:ilvl="3" w:tplc="4DE24B0A">
      <w:numFmt w:val="bullet"/>
      <w:lvlText w:val="•"/>
      <w:lvlJc w:val="left"/>
      <w:pPr>
        <w:ind w:left="3826" w:hanging="361"/>
      </w:pPr>
      <w:rPr>
        <w:rFonts w:hint="default"/>
        <w:lang w:val="en-CA" w:eastAsia="en-CA" w:bidi="en-CA"/>
      </w:rPr>
    </w:lvl>
    <w:lvl w:ilvl="4" w:tplc="1556E0D0">
      <w:numFmt w:val="bullet"/>
      <w:lvlText w:val="•"/>
      <w:lvlJc w:val="left"/>
      <w:pPr>
        <w:ind w:left="4848" w:hanging="361"/>
      </w:pPr>
      <w:rPr>
        <w:rFonts w:hint="default"/>
        <w:lang w:val="en-CA" w:eastAsia="en-CA" w:bidi="en-CA"/>
      </w:rPr>
    </w:lvl>
    <w:lvl w:ilvl="5" w:tplc="1B585540">
      <w:numFmt w:val="bullet"/>
      <w:lvlText w:val="•"/>
      <w:lvlJc w:val="left"/>
      <w:pPr>
        <w:ind w:left="5870" w:hanging="361"/>
      </w:pPr>
      <w:rPr>
        <w:rFonts w:hint="default"/>
        <w:lang w:val="en-CA" w:eastAsia="en-CA" w:bidi="en-CA"/>
      </w:rPr>
    </w:lvl>
    <w:lvl w:ilvl="6" w:tplc="F6608644">
      <w:numFmt w:val="bullet"/>
      <w:lvlText w:val="•"/>
      <w:lvlJc w:val="left"/>
      <w:pPr>
        <w:ind w:left="6892" w:hanging="361"/>
      </w:pPr>
      <w:rPr>
        <w:rFonts w:hint="default"/>
        <w:lang w:val="en-CA" w:eastAsia="en-CA" w:bidi="en-CA"/>
      </w:rPr>
    </w:lvl>
    <w:lvl w:ilvl="7" w:tplc="79949B4E">
      <w:numFmt w:val="bullet"/>
      <w:lvlText w:val="•"/>
      <w:lvlJc w:val="left"/>
      <w:pPr>
        <w:ind w:left="7914" w:hanging="361"/>
      </w:pPr>
      <w:rPr>
        <w:rFonts w:hint="default"/>
        <w:lang w:val="en-CA" w:eastAsia="en-CA" w:bidi="en-CA"/>
      </w:rPr>
    </w:lvl>
    <w:lvl w:ilvl="8" w:tplc="828242C6">
      <w:numFmt w:val="bullet"/>
      <w:lvlText w:val="•"/>
      <w:lvlJc w:val="left"/>
      <w:pPr>
        <w:ind w:left="8936" w:hanging="361"/>
      </w:pPr>
      <w:rPr>
        <w:rFonts w:hint="default"/>
        <w:lang w:val="en-CA" w:eastAsia="en-CA" w:bidi="en-CA"/>
      </w:rPr>
    </w:lvl>
  </w:abstractNum>
  <w:abstractNum w:abstractNumId="18" w15:restartNumberingAfterBreak="0">
    <w:nsid w:val="551E21EC"/>
    <w:multiLevelType w:val="hybridMultilevel"/>
    <w:tmpl w:val="0FCA1820"/>
    <w:lvl w:ilvl="0" w:tplc="E6BC7A1E">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74C2A9D8">
      <w:numFmt w:val="bullet"/>
      <w:lvlText w:val="•"/>
      <w:lvlJc w:val="left"/>
      <w:pPr>
        <w:ind w:left="1782" w:hanging="361"/>
      </w:pPr>
      <w:rPr>
        <w:rFonts w:hint="default"/>
        <w:lang w:val="en-CA" w:eastAsia="en-CA" w:bidi="en-CA"/>
      </w:rPr>
    </w:lvl>
    <w:lvl w:ilvl="2" w:tplc="314C9EA0">
      <w:numFmt w:val="bullet"/>
      <w:lvlText w:val="•"/>
      <w:lvlJc w:val="left"/>
      <w:pPr>
        <w:ind w:left="2804" w:hanging="361"/>
      </w:pPr>
      <w:rPr>
        <w:rFonts w:hint="default"/>
        <w:lang w:val="en-CA" w:eastAsia="en-CA" w:bidi="en-CA"/>
      </w:rPr>
    </w:lvl>
    <w:lvl w:ilvl="3" w:tplc="0F78BCA0">
      <w:numFmt w:val="bullet"/>
      <w:lvlText w:val="•"/>
      <w:lvlJc w:val="left"/>
      <w:pPr>
        <w:ind w:left="3826" w:hanging="361"/>
      </w:pPr>
      <w:rPr>
        <w:rFonts w:hint="default"/>
        <w:lang w:val="en-CA" w:eastAsia="en-CA" w:bidi="en-CA"/>
      </w:rPr>
    </w:lvl>
    <w:lvl w:ilvl="4" w:tplc="BDAC1BE0">
      <w:numFmt w:val="bullet"/>
      <w:lvlText w:val="•"/>
      <w:lvlJc w:val="left"/>
      <w:pPr>
        <w:ind w:left="4848" w:hanging="361"/>
      </w:pPr>
      <w:rPr>
        <w:rFonts w:hint="default"/>
        <w:lang w:val="en-CA" w:eastAsia="en-CA" w:bidi="en-CA"/>
      </w:rPr>
    </w:lvl>
    <w:lvl w:ilvl="5" w:tplc="BFD4BEF6">
      <w:numFmt w:val="bullet"/>
      <w:lvlText w:val="•"/>
      <w:lvlJc w:val="left"/>
      <w:pPr>
        <w:ind w:left="5870" w:hanging="361"/>
      </w:pPr>
      <w:rPr>
        <w:rFonts w:hint="default"/>
        <w:lang w:val="en-CA" w:eastAsia="en-CA" w:bidi="en-CA"/>
      </w:rPr>
    </w:lvl>
    <w:lvl w:ilvl="6" w:tplc="9F086904">
      <w:numFmt w:val="bullet"/>
      <w:lvlText w:val="•"/>
      <w:lvlJc w:val="left"/>
      <w:pPr>
        <w:ind w:left="6892" w:hanging="361"/>
      </w:pPr>
      <w:rPr>
        <w:rFonts w:hint="default"/>
        <w:lang w:val="en-CA" w:eastAsia="en-CA" w:bidi="en-CA"/>
      </w:rPr>
    </w:lvl>
    <w:lvl w:ilvl="7" w:tplc="5DFE7486">
      <w:numFmt w:val="bullet"/>
      <w:lvlText w:val="•"/>
      <w:lvlJc w:val="left"/>
      <w:pPr>
        <w:ind w:left="7914" w:hanging="361"/>
      </w:pPr>
      <w:rPr>
        <w:rFonts w:hint="default"/>
        <w:lang w:val="en-CA" w:eastAsia="en-CA" w:bidi="en-CA"/>
      </w:rPr>
    </w:lvl>
    <w:lvl w:ilvl="8" w:tplc="AC827170">
      <w:numFmt w:val="bullet"/>
      <w:lvlText w:val="•"/>
      <w:lvlJc w:val="left"/>
      <w:pPr>
        <w:ind w:left="8936" w:hanging="361"/>
      </w:pPr>
      <w:rPr>
        <w:rFonts w:hint="default"/>
        <w:lang w:val="en-CA" w:eastAsia="en-CA" w:bidi="en-CA"/>
      </w:rPr>
    </w:lvl>
  </w:abstractNum>
  <w:abstractNum w:abstractNumId="19" w15:restartNumberingAfterBreak="0">
    <w:nsid w:val="593E58CA"/>
    <w:multiLevelType w:val="hybridMultilevel"/>
    <w:tmpl w:val="FE104F6C"/>
    <w:lvl w:ilvl="0" w:tplc="58C02E58">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3FCAA416">
      <w:numFmt w:val="bullet"/>
      <w:lvlText w:val="•"/>
      <w:lvlJc w:val="left"/>
      <w:pPr>
        <w:ind w:left="1782" w:hanging="361"/>
      </w:pPr>
      <w:rPr>
        <w:rFonts w:hint="default"/>
        <w:lang w:val="en-CA" w:eastAsia="en-CA" w:bidi="en-CA"/>
      </w:rPr>
    </w:lvl>
    <w:lvl w:ilvl="2" w:tplc="8CBA5F22">
      <w:numFmt w:val="bullet"/>
      <w:lvlText w:val="•"/>
      <w:lvlJc w:val="left"/>
      <w:pPr>
        <w:ind w:left="2804" w:hanging="361"/>
      </w:pPr>
      <w:rPr>
        <w:rFonts w:hint="default"/>
        <w:lang w:val="en-CA" w:eastAsia="en-CA" w:bidi="en-CA"/>
      </w:rPr>
    </w:lvl>
    <w:lvl w:ilvl="3" w:tplc="F106FE38">
      <w:numFmt w:val="bullet"/>
      <w:lvlText w:val="•"/>
      <w:lvlJc w:val="left"/>
      <w:pPr>
        <w:ind w:left="3826" w:hanging="361"/>
      </w:pPr>
      <w:rPr>
        <w:rFonts w:hint="default"/>
        <w:lang w:val="en-CA" w:eastAsia="en-CA" w:bidi="en-CA"/>
      </w:rPr>
    </w:lvl>
    <w:lvl w:ilvl="4" w:tplc="3CE44AA0">
      <w:numFmt w:val="bullet"/>
      <w:lvlText w:val="•"/>
      <w:lvlJc w:val="left"/>
      <w:pPr>
        <w:ind w:left="4848" w:hanging="361"/>
      </w:pPr>
      <w:rPr>
        <w:rFonts w:hint="default"/>
        <w:lang w:val="en-CA" w:eastAsia="en-CA" w:bidi="en-CA"/>
      </w:rPr>
    </w:lvl>
    <w:lvl w:ilvl="5" w:tplc="718C6146">
      <w:numFmt w:val="bullet"/>
      <w:lvlText w:val="•"/>
      <w:lvlJc w:val="left"/>
      <w:pPr>
        <w:ind w:left="5870" w:hanging="361"/>
      </w:pPr>
      <w:rPr>
        <w:rFonts w:hint="default"/>
        <w:lang w:val="en-CA" w:eastAsia="en-CA" w:bidi="en-CA"/>
      </w:rPr>
    </w:lvl>
    <w:lvl w:ilvl="6" w:tplc="42F88148">
      <w:numFmt w:val="bullet"/>
      <w:lvlText w:val="•"/>
      <w:lvlJc w:val="left"/>
      <w:pPr>
        <w:ind w:left="6892" w:hanging="361"/>
      </w:pPr>
      <w:rPr>
        <w:rFonts w:hint="default"/>
        <w:lang w:val="en-CA" w:eastAsia="en-CA" w:bidi="en-CA"/>
      </w:rPr>
    </w:lvl>
    <w:lvl w:ilvl="7" w:tplc="22C2E738">
      <w:numFmt w:val="bullet"/>
      <w:lvlText w:val="•"/>
      <w:lvlJc w:val="left"/>
      <w:pPr>
        <w:ind w:left="7914" w:hanging="361"/>
      </w:pPr>
      <w:rPr>
        <w:rFonts w:hint="default"/>
        <w:lang w:val="en-CA" w:eastAsia="en-CA" w:bidi="en-CA"/>
      </w:rPr>
    </w:lvl>
    <w:lvl w:ilvl="8" w:tplc="E4844F0C">
      <w:numFmt w:val="bullet"/>
      <w:lvlText w:val="•"/>
      <w:lvlJc w:val="left"/>
      <w:pPr>
        <w:ind w:left="8936" w:hanging="361"/>
      </w:pPr>
      <w:rPr>
        <w:rFonts w:hint="default"/>
        <w:lang w:val="en-CA" w:eastAsia="en-CA" w:bidi="en-CA"/>
      </w:rPr>
    </w:lvl>
  </w:abstractNum>
  <w:abstractNum w:abstractNumId="20" w15:restartNumberingAfterBreak="0">
    <w:nsid w:val="59C77E80"/>
    <w:multiLevelType w:val="hybridMultilevel"/>
    <w:tmpl w:val="B50C096A"/>
    <w:lvl w:ilvl="0" w:tplc="8E7250EA">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A684A126">
      <w:start w:val="1"/>
      <w:numFmt w:val="decimal"/>
      <w:lvlText w:val="%2)"/>
      <w:lvlJc w:val="left"/>
      <w:pPr>
        <w:ind w:left="1119" w:hanging="360"/>
        <w:jc w:val="left"/>
      </w:pPr>
      <w:rPr>
        <w:rFonts w:ascii="Arial" w:eastAsia="Arial" w:hAnsi="Arial" w:cs="Arial" w:hint="default"/>
        <w:w w:val="99"/>
        <w:sz w:val="24"/>
        <w:szCs w:val="24"/>
        <w:lang w:val="en-CA" w:eastAsia="en-CA" w:bidi="en-CA"/>
      </w:rPr>
    </w:lvl>
    <w:lvl w:ilvl="2" w:tplc="DC5C55C0">
      <w:numFmt w:val="bullet"/>
      <w:lvlText w:val="•"/>
      <w:lvlJc w:val="left"/>
      <w:pPr>
        <w:ind w:left="2215" w:hanging="360"/>
      </w:pPr>
      <w:rPr>
        <w:rFonts w:hint="default"/>
        <w:lang w:val="en-CA" w:eastAsia="en-CA" w:bidi="en-CA"/>
      </w:rPr>
    </w:lvl>
    <w:lvl w:ilvl="3" w:tplc="F9FCD62A">
      <w:numFmt w:val="bullet"/>
      <w:lvlText w:val="•"/>
      <w:lvlJc w:val="left"/>
      <w:pPr>
        <w:ind w:left="3311" w:hanging="360"/>
      </w:pPr>
      <w:rPr>
        <w:rFonts w:hint="default"/>
        <w:lang w:val="en-CA" w:eastAsia="en-CA" w:bidi="en-CA"/>
      </w:rPr>
    </w:lvl>
    <w:lvl w:ilvl="4" w:tplc="A2E81290">
      <w:numFmt w:val="bullet"/>
      <w:lvlText w:val="•"/>
      <w:lvlJc w:val="left"/>
      <w:pPr>
        <w:ind w:left="4406" w:hanging="360"/>
      </w:pPr>
      <w:rPr>
        <w:rFonts w:hint="default"/>
        <w:lang w:val="en-CA" w:eastAsia="en-CA" w:bidi="en-CA"/>
      </w:rPr>
    </w:lvl>
    <w:lvl w:ilvl="5" w:tplc="8110BEDA">
      <w:numFmt w:val="bullet"/>
      <w:lvlText w:val="•"/>
      <w:lvlJc w:val="left"/>
      <w:pPr>
        <w:ind w:left="5502" w:hanging="360"/>
      </w:pPr>
      <w:rPr>
        <w:rFonts w:hint="default"/>
        <w:lang w:val="en-CA" w:eastAsia="en-CA" w:bidi="en-CA"/>
      </w:rPr>
    </w:lvl>
    <w:lvl w:ilvl="6" w:tplc="3BC8DF22">
      <w:numFmt w:val="bullet"/>
      <w:lvlText w:val="•"/>
      <w:lvlJc w:val="left"/>
      <w:pPr>
        <w:ind w:left="6597" w:hanging="360"/>
      </w:pPr>
      <w:rPr>
        <w:rFonts w:hint="default"/>
        <w:lang w:val="en-CA" w:eastAsia="en-CA" w:bidi="en-CA"/>
      </w:rPr>
    </w:lvl>
    <w:lvl w:ilvl="7" w:tplc="A620C8E0">
      <w:numFmt w:val="bullet"/>
      <w:lvlText w:val="•"/>
      <w:lvlJc w:val="left"/>
      <w:pPr>
        <w:ind w:left="7693" w:hanging="360"/>
      </w:pPr>
      <w:rPr>
        <w:rFonts w:hint="default"/>
        <w:lang w:val="en-CA" w:eastAsia="en-CA" w:bidi="en-CA"/>
      </w:rPr>
    </w:lvl>
    <w:lvl w:ilvl="8" w:tplc="C9AEA0B8">
      <w:numFmt w:val="bullet"/>
      <w:lvlText w:val="•"/>
      <w:lvlJc w:val="left"/>
      <w:pPr>
        <w:ind w:left="8788" w:hanging="360"/>
      </w:pPr>
      <w:rPr>
        <w:rFonts w:hint="default"/>
        <w:lang w:val="en-CA" w:eastAsia="en-CA" w:bidi="en-CA"/>
      </w:rPr>
    </w:lvl>
  </w:abstractNum>
  <w:abstractNum w:abstractNumId="21" w15:restartNumberingAfterBreak="0">
    <w:nsid w:val="5B947CC2"/>
    <w:multiLevelType w:val="hybridMultilevel"/>
    <w:tmpl w:val="C8DC1E82"/>
    <w:lvl w:ilvl="0" w:tplc="E4229D3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73D06C96">
      <w:start w:val="1"/>
      <w:numFmt w:val="lowerLetter"/>
      <w:lvlText w:val="%2)"/>
      <w:lvlJc w:val="left"/>
      <w:pPr>
        <w:ind w:left="1251" w:hanging="425"/>
        <w:jc w:val="right"/>
      </w:pPr>
      <w:rPr>
        <w:rFonts w:ascii="Arial" w:eastAsia="Arial" w:hAnsi="Arial" w:cs="Arial" w:hint="default"/>
        <w:w w:val="99"/>
        <w:sz w:val="24"/>
        <w:szCs w:val="24"/>
        <w:lang w:val="en-CA" w:eastAsia="en-CA" w:bidi="en-CA"/>
      </w:rPr>
    </w:lvl>
    <w:lvl w:ilvl="2" w:tplc="2B06F720">
      <w:start w:val="1"/>
      <w:numFmt w:val="decimal"/>
      <w:lvlText w:val="%3."/>
      <w:lvlJc w:val="left"/>
      <w:pPr>
        <w:ind w:left="2559" w:hanging="720"/>
        <w:jc w:val="left"/>
      </w:pPr>
      <w:rPr>
        <w:rFonts w:ascii="Arial" w:eastAsia="Arial" w:hAnsi="Arial" w:cs="Arial" w:hint="default"/>
        <w:spacing w:val="-4"/>
        <w:w w:val="99"/>
        <w:sz w:val="24"/>
        <w:szCs w:val="24"/>
        <w:lang w:val="en-CA" w:eastAsia="en-CA" w:bidi="en-CA"/>
      </w:rPr>
    </w:lvl>
    <w:lvl w:ilvl="3" w:tplc="23606758">
      <w:numFmt w:val="bullet"/>
      <w:lvlText w:val="•"/>
      <w:lvlJc w:val="left"/>
      <w:pPr>
        <w:ind w:left="3612" w:hanging="720"/>
      </w:pPr>
      <w:rPr>
        <w:rFonts w:hint="default"/>
        <w:lang w:val="en-CA" w:eastAsia="en-CA" w:bidi="en-CA"/>
      </w:rPr>
    </w:lvl>
    <w:lvl w:ilvl="4" w:tplc="F64663EA">
      <w:numFmt w:val="bullet"/>
      <w:lvlText w:val="•"/>
      <w:lvlJc w:val="left"/>
      <w:pPr>
        <w:ind w:left="4665" w:hanging="720"/>
      </w:pPr>
      <w:rPr>
        <w:rFonts w:hint="default"/>
        <w:lang w:val="en-CA" w:eastAsia="en-CA" w:bidi="en-CA"/>
      </w:rPr>
    </w:lvl>
    <w:lvl w:ilvl="5" w:tplc="8698ED70">
      <w:numFmt w:val="bullet"/>
      <w:lvlText w:val="•"/>
      <w:lvlJc w:val="left"/>
      <w:pPr>
        <w:ind w:left="5717" w:hanging="720"/>
      </w:pPr>
      <w:rPr>
        <w:rFonts w:hint="default"/>
        <w:lang w:val="en-CA" w:eastAsia="en-CA" w:bidi="en-CA"/>
      </w:rPr>
    </w:lvl>
    <w:lvl w:ilvl="6" w:tplc="7EA86874">
      <w:numFmt w:val="bullet"/>
      <w:lvlText w:val="•"/>
      <w:lvlJc w:val="left"/>
      <w:pPr>
        <w:ind w:left="6770" w:hanging="720"/>
      </w:pPr>
      <w:rPr>
        <w:rFonts w:hint="default"/>
        <w:lang w:val="en-CA" w:eastAsia="en-CA" w:bidi="en-CA"/>
      </w:rPr>
    </w:lvl>
    <w:lvl w:ilvl="7" w:tplc="9A6A731A">
      <w:numFmt w:val="bullet"/>
      <w:lvlText w:val="•"/>
      <w:lvlJc w:val="left"/>
      <w:pPr>
        <w:ind w:left="7822" w:hanging="720"/>
      </w:pPr>
      <w:rPr>
        <w:rFonts w:hint="default"/>
        <w:lang w:val="en-CA" w:eastAsia="en-CA" w:bidi="en-CA"/>
      </w:rPr>
    </w:lvl>
    <w:lvl w:ilvl="8" w:tplc="4C1C54E2">
      <w:numFmt w:val="bullet"/>
      <w:lvlText w:val="•"/>
      <w:lvlJc w:val="left"/>
      <w:pPr>
        <w:ind w:left="8875" w:hanging="720"/>
      </w:pPr>
      <w:rPr>
        <w:rFonts w:hint="default"/>
        <w:lang w:val="en-CA" w:eastAsia="en-CA" w:bidi="en-CA"/>
      </w:rPr>
    </w:lvl>
  </w:abstractNum>
  <w:abstractNum w:abstractNumId="22" w15:restartNumberingAfterBreak="0">
    <w:nsid w:val="5CA56598"/>
    <w:multiLevelType w:val="hybridMultilevel"/>
    <w:tmpl w:val="ABF45B88"/>
    <w:lvl w:ilvl="0" w:tplc="07A248E6">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F8686114">
      <w:start w:val="1"/>
      <w:numFmt w:val="lowerLetter"/>
      <w:lvlText w:val="%2)"/>
      <w:lvlJc w:val="left"/>
      <w:pPr>
        <w:ind w:left="1251" w:hanging="425"/>
        <w:jc w:val="left"/>
      </w:pPr>
      <w:rPr>
        <w:rFonts w:ascii="Arial" w:eastAsia="Arial" w:hAnsi="Arial" w:cs="Arial" w:hint="default"/>
        <w:w w:val="99"/>
        <w:sz w:val="24"/>
        <w:szCs w:val="24"/>
        <w:lang w:val="en-CA" w:eastAsia="en-CA" w:bidi="en-CA"/>
      </w:rPr>
    </w:lvl>
    <w:lvl w:ilvl="2" w:tplc="CDFCD0CA">
      <w:numFmt w:val="bullet"/>
      <w:lvlText w:val="•"/>
      <w:lvlJc w:val="left"/>
      <w:pPr>
        <w:ind w:left="2340" w:hanging="425"/>
      </w:pPr>
      <w:rPr>
        <w:rFonts w:hint="default"/>
        <w:lang w:val="en-CA" w:eastAsia="en-CA" w:bidi="en-CA"/>
      </w:rPr>
    </w:lvl>
    <w:lvl w:ilvl="3" w:tplc="580C2280">
      <w:numFmt w:val="bullet"/>
      <w:lvlText w:val="•"/>
      <w:lvlJc w:val="left"/>
      <w:pPr>
        <w:ind w:left="3420" w:hanging="425"/>
      </w:pPr>
      <w:rPr>
        <w:rFonts w:hint="default"/>
        <w:lang w:val="en-CA" w:eastAsia="en-CA" w:bidi="en-CA"/>
      </w:rPr>
    </w:lvl>
    <w:lvl w:ilvl="4" w:tplc="0818F8AE">
      <w:numFmt w:val="bullet"/>
      <w:lvlText w:val="•"/>
      <w:lvlJc w:val="left"/>
      <w:pPr>
        <w:ind w:left="4500" w:hanging="425"/>
      </w:pPr>
      <w:rPr>
        <w:rFonts w:hint="default"/>
        <w:lang w:val="en-CA" w:eastAsia="en-CA" w:bidi="en-CA"/>
      </w:rPr>
    </w:lvl>
    <w:lvl w:ilvl="5" w:tplc="D0086114">
      <w:numFmt w:val="bullet"/>
      <w:lvlText w:val="•"/>
      <w:lvlJc w:val="left"/>
      <w:pPr>
        <w:ind w:left="5580" w:hanging="425"/>
      </w:pPr>
      <w:rPr>
        <w:rFonts w:hint="default"/>
        <w:lang w:val="en-CA" w:eastAsia="en-CA" w:bidi="en-CA"/>
      </w:rPr>
    </w:lvl>
    <w:lvl w:ilvl="6" w:tplc="BC80FA5C">
      <w:numFmt w:val="bullet"/>
      <w:lvlText w:val="•"/>
      <w:lvlJc w:val="left"/>
      <w:pPr>
        <w:ind w:left="6660" w:hanging="425"/>
      </w:pPr>
      <w:rPr>
        <w:rFonts w:hint="default"/>
        <w:lang w:val="en-CA" w:eastAsia="en-CA" w:bidi="en-CA"/>
      </w:rPr>
    </w:lvl>
    <w:lvl w:ilvl="7" w:tplc="4CF6D314">
      <w:numFmt w:val="bullet"/>
      <w:lvlText w:val="•"/>
      <w:lvlJc w:val="left"/>
      <w:pPr>
        <w:ind w:left="7740" w:hanging="425"/>
      </w:pPr>
      <w:rPr>
        <w:rFonts w:hint="default"/>
        <w:lang w:val="en-CA" w:eastAsia="en-CA" w:bidi="en-CA"/>
      </w:rPr>
    </w:lvl>
    <w:lvl w:ilvl="8" w:tplc="4C6E74D2">
      <w:numFmt w:val="bullet"/>
      <w:lvlText w:val="•"/>
      <w:lvlJc w:val="left"/>
      <w:pPr>
        <w:ind w:left="8820" w:hanging="425"/>
      </w:pPr>
      <w:rPr>
        <w:rFonts w:hint="default"/>
        <w:lang w:val="en-CA" w:eastAsia="en-CA" w:bidi="en-CA"/>
      </w:rPr>
    </w:lvl>
  </w:abstractNum>
  <w:abstractNum w:abstractNumId="23" w15:restartNumberingAfterBreak="0">
    <w:nsid w:val="5F8946DF"/>
    <w:multiLevelType w:val="hybridMultilevel"/>
    <w:tmpl w:val="40D468D6"/>
    <w:lvl w:ilvl="0" w:tplc="79FAF470">
      <w:start w:val="1"/>
      <w:numFmt w:val="lowerLetter"/>
      <w:lvlText w:val="%1)"/>
      <w:lvlJc w:val="left"/>
      <w:pPr>
        <w:ind w:left="1251" w:hanging="425"/>
        <w:jc w:val="left"/>
      </w:pPr>
      <w:rPr>
        <w:rFonts w:ascii="Arial" w:eastAsia="Arial" w:hAnsi="Arial" w:cs="Arial" w:hint="default"/>
        <w:spacing w:val="-1"/>
        <w:w w:val="100"/>
        <w:sz w:val="22"/>
        <w:szCs w:val="22"/>
        <w:lang w:val="en-CA" w:eastAsia="en-CA" w:bidi="en-CA"/>
      </w:rPr>
    </w:lvl>
    <w:lvl w:ilvl="1" w:tplc="1E50659E">
      <w:numFmt w:val="bullet"/>
      <w:lvlText w:val="•"/>
      <w:lvlJc w:val="left"/>
      <w:pPr>
        <w:ind w:left="2232" w:hanging="425"/>
      </w:pPr>
      <w:rPr>
        <w:rFonts w:hint="default"/>
        <w:lang w:val="en-CA" w:eastAsia="en-CA" w:bidi="en-CA"/>
      </w:rPr>
    </w:lvl>
    <w:lvl w:ilvl="2" w:tplc="B596C07A">
      <w:numFmt w:val="bullet"/>
      <w:lvlText w:val="•"/>
      <w:lvlJc w:val="left"/>
      <w:pPr>
        <w:ind w:left="3204" w:hanging="425"/>
      </w:pPr>
      <w:rPr>
        <w:rFonts w:hint="default"/>
        <w:lang w:val="en-CA" w:eastAsia="en-CA" w:bidi="en-CA"/>
      </w:rPr>
    </w:lvl>
    <w:lvl w:ilvl="3" w:tplc="BAF0072E">
      <w:numFmt w:val="bullet"/>
      <w:lvlText w:val="•"/>
      <w:lvlJc w:val="left"/>
      <w:pPr>
        <w:ind w:left="4176" w:hanging="425"/>
      </w:pPr>
      <w:rPr>
        <w:rFonts w:hint="default"/>
        <w:lang w:val="en-CA" w:eastAsia="en-CA" w:bidi="en-CA"/>
      </w:rPr>
    </w:lvl>
    <w:lvl w:ilvl="4" w:tplc="B5B681FA">
      <w:numFmt w:val="bullet"/>
      <w:lvlText w:val="•"/>
      <w:lvlJc w:val="left"/>
      <w:pPr>
        <w:ind w:left="5148" w:hanging="425"/>
      </w:pPr>
      <w:rPr>
        <w:rFonts w:hint="default"/>
        <w:lang w:val="en-CA" w:eastAsia="en-CA" w:bidi="en-CA"/>
      </w:rPr>
    </w:lvl>
    <w:lvl w:ilvl="5" w:tplc="B364951E">
      <w:numFmt w:val="bullet"/>
      <w:lvlText w:val="•"/>
      <w:lvlJc w:val="left"/>
      <w:pPr>
        <w:ind w:left="6120" w:hanging="425"/>
      </w:pPr>
      <w:rPr>
        <w:rFonts w:hint="default"/>
        <w:lang w:val="en-CA" w:eastAsia="en-CA" w:bidi="en-CA"/>
      </w:rPr>
    </w:lvl>
    <w:lvl w:ilvl="6" w:tplc="036ECDA6">
      <w:numFmt w:val="bullet"/>
      <w:lvlText w:val="•"/>
      <w:lvlJc w:val="left"/>
      <w:pPr>
        <w:ind w:left="7092" w:hanging="425"/>
      </w:pPr>
      <w:rPr>
        <w:rFonts w:hint="default"/>
        <w:lang w:val="en-CA" w:eastAsia="en-CA" w:bidi="en-CA"/>
      </w:rPr>
    </w:lvl>
    <w:lvl w:ilvl="7" w:tplc="ED22F4FE">
      <w:numFmt w:val="bullet"/>
      <w:lvlText w:val="•"/>
      <w:lvlJc w:val="left"/>
      <w:pPr>
        <w:ind w:left="8064" w:hanging="425"/>
      </w:pPr>
      <w:rPr>
        <w:rFonts w:hint="default"/>
        <w:lang w:val="en-CA" w:eastAsia="en-CA" w:bidi="en-CA"/>
      </w:rPr>
    </w:lvl>
    <w:lvl w:ilvl="8" w:tplc="7A6E6EB4">
      <w:numFmt w:val="bullet"/>
      <w:lvlText w:val="•"/>
      <w:lvlJc w:val="left"/>
      <w:pPr>
        <w:ind w:left="9036" w:hanging="425"/>
      </w:pPr>
      <w:rPr>
        <w:rFonts w:hint="default"/>
        <w:lang w:val="en-CA" w:eastAsia="en-CA" w:bidi="en-CA"/>
      </w:rPr>
    </w:lvl>
  </w:abstractNum>
  <w:abstractNum w:abstractNumId="24" w15:restartNumberingAfterBreak="0">
    <w:nsid w:val="650F3EEC"/>
    <w:multiLevelType w:val="hybridMultilevel"/>
    <w:tmpl w:val="2BE8EB52"/>
    <w:lvl w:ilvl="0" w:tplc="2CDC6CC4">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FBBC02F6">
      <w:start w:val="1"/>
      <w:numFmt w:val="lowerLetter"/>
      <w:lvlText w:val="%2)"/>
      <w:lvlJc w:val="left"/>
      <w:pPr>
        <w:ind w:left="1251" w:hanging="425"/>
        <w:jc w:val="left"/>
      </w:pPr>
      <w:rPr>
        <w:rFonts w:ascii="Arial" w:eastAsia="Arial" w:hAnsi="Arial" w:cs="Arial" w:hint="default"/>
        <w:w w:val="99"/>
        <w:sz w:val="24"/>
        <w:szCs w:val="24"/>
        <w:lang w:val="en-CA" w:eastAsia="en-CA" w:bidi="en-CA"/>
      </w:rPr>
    </w:lvl>
    <w:lvl w:ilvl="2" w:tplc="0B0AFA8C">
      <w:numFmt w:val="bullet"/>
      <w:lvlText w:val="•"/>
      <w:lvlJc w:val="left"/>
      <w:pPr>
        <w:ind w:left="2340" w:hanging="425"/>
      </w:pPr>
      <w:rPr>
        <w:rFonts w:hint="default"/>
        <w:lang w:val="en-CA" w:eastAsia="en-CA" w:bidi="en-CA"/>
      </w:rPr>
    </w:lvl>
    <w:lvl w:ilvl="3" w:tplc="87289150">
      <w:numFmt w:val="bullet"/>
      <w:lvlText w:val="•"/>
      <w:lvlJc w:val="left"/>
      <w:pPr>
        <w:ind w:left="3420" w:hanging="425"/>
      </w:pPr>
      <w:rPr>
        <w:rFonts w:hint="default"/>
        <w:lang w:val="en-CA" w:eastAsia="en-CA" w:bidi="en-CA"/>
      </w:rPr>
    </w:lvl>
    <w:lvl w:ilvl="4" w:tplc="471A2152">
      <w:numFmt w:val="bullet"/>
      <w:lvlText w:val="•"/>
      <w:lvlJc w:val="left"/>
      <w:pPr>
        <w:ind w:left="4500" w:hanging="425"/>
      </w:pPr>
      <w:rPr>
        <w:rFonts w:hint="default"/>
        <w:lang w:val="en-CA" w:eastAsia="en-CA" w:bidi="en-CA"/>
      </w:rPr>
    </w:lvl>
    <w:lvl w:ilvl="5" w:tplc="C5E0967A">
      <w:numFmt w:val="bullet"/>
      <w:lvlText w:val="•"/>
      <w:lvlJc w:val="left"/>
      <w:pPr>
        <w:ind w:left="5580" w:hanging="425"/>
      </w:pPr>
      <w:rPr>
        <w:rFonts w:hint="default"/>
        <w:lang w:val="en-CA" w:eastAsia="en-CA" w:bidi="en-CA"/>
      </w:rPr>
    </w:lvl>
    <w:lvl w:ilvl="6" w:tplc="506A4D04">
      <w:numFmt w:val="bullet"/>
      <w:lvlText w:val="•"/>
      <w:lvlJc w:val="left"/>
      <w:pPr>
        <w:ind w:left="6660" w:hanging="425"/>
      </w:pPr>
      <w:rPr>
        <w:rFonts w:hint="default"/>
        <w:lang w:val="en-CA" w:eastAsia="en-CA" w:bidi="en-CA"/>
      </w:rPr>
    </w:lvl>
    <w:lvl w:ilvl="7" w:tplc="EE62D842">
      <w:numFmt w:val="bullet"/>
      <w:lvlText w:val="•"/>
      <w:lvlJc w:val="left"/>
      <w:pPr>
        <w:ind w:left="7740" w:hanging="425"/>
      </w:pPr>
      <w:rPr>
        <w:rFonts w:hint="default"/>
        <w:lang w:val="en-CA" w:eastAsia="en-CA" w:bidi="en-CA"/>
      </w:rPr>
    </w:lvl>
    <w:lvl w:ilvl="8" w:tplc="EB90B404">
      <w:numFmt w:val="bullet"/>
      <w:lvlText w:val="•"/>
      <w:lvlJc w:val="left"/>
      <w:pPr>
        <w:ind w:left="8820" w:hanging="425"/>
      </w:pPr>
      <w:rPr>
        <w:rFonts w:hint="default"/>
        <w:lang w:val="en-CA" w:eastAsia="en-CA" w:bidi="en-CA"/>
      </w:rPr>
    </w:lvl>
  </w:abstractNum>
  <w:abstractNum w:abstractNumId="25" w15:restartNumberingAfterBreak="0">
    <w:nsid w:val="68A55110"/>
    <w:multiLevelType w:val="hybridMultilevel"/>
    <w:tmpl w:val="53987C72"/>
    <w:lvl w:ilvl="0" w:tplc="A8C63B2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7D28FC4E">
      <w:start w:val="1"/>
      <w:numFmt w:val="lowerLetter"/>
      <w:lvlText w:val="%2)"/>
      <w:lvlJc w:val="left"/>
      <w:pPr>
        <w:ind w:left="1251" w:hanging="425"/>
        <w:jc w:val="left"/>
      </w:pPr>
      <w:rPr>
        <w:rFonts w:ascii="Arial" w:eastAsia="Arial" w:hAnsi="Arial" w:cs="Arial" w:hint="default"/>
        <w:w w:val="99"/>
        <w:sz w:val="24"/>
        <w:szCs w:val="24"/>
        <w:lang w:val="en-CA" w:eastAsia="en-CA" w:bidi="en-CA"/>
      </w:rPr>
    </w:lvl>
    <w:lvl w:ilvl="2" w:tplc="E33E67EE">
      <w:numFmt w:val="bullet"/>
      <w:lvlText w:val="•"/>
      <w:lvlJc w:val="left"/>
      <w:pPr>
        <w:ind w:left="2340" w:hanging="425"/>
      </w:pPr>
      <w:rPr>
        <w:rFonts w:hint="default"/>
        <w:lang w:val="en-CA" w:eastAsia="en-CA" w:bidi="en-CA"/>
      </w:rPr>
    </w:lvl>
    <w:lvl w:ilvl="3" w:tplc="9D508FE4">
      <w:numFmt w:val="bullet"/>
      <w:lvlText w:val="•"/>
      <w:lvlJc w:val="left"/>
      <w:pPr>
        <w:ind w:left="3420" w:hanging="425"/>
      </w:pPr>
      <w:rPr>
        <w:rFonts w:hint="default"/>
        <w:lang w:val="en-CA" w:eastAsia="en-CA" w:bidi="en-CA"/>
      </w:rPr>
    </w:lvl>
    <w:lvl w:ilvl="4" w:tplc="9A123442">
      <w:numFmt w:val="bullet"/>
      <w:lvlText w:val="•"/>
      <w:lvlJc w:val="left"/>
      <w:pPr>
        <w:ind w:left="4500" w:hanging="425"/>
      </w:pPr>
      <w:rPr>
        <w:rFonts w:hint="default"/>
        <w:lang w:val="en-CA" w:eastAsia="en-CA" w:bidi="en-CA"/>
      </w:rPr>
    </w:lvl>
    <w:lvl w:ilvl="5" w:tplc="19C4CE90">
      <w:numFmt w:val="bullet"/>
      <w:lvlText w:val="•"/>
      <w:lvlJc w:val="left"/>
      <w:pPr>
        <w:ind w:left="5580" w:hanging="425"/>
      </w:pPr>
      <w:rPr>
        <w:rFonts w:hint="default"/>
        <w:lang w:val="en-CA" w:eastAsia="en-CA" w:bidi="en-CA"/>
      </w:rPr>
    </w:lvl>
    <w:lvl w:ilvl="6" w:tplc="097EABDE">
      <w:numFmt w:val="bullet"/>
      <w:lvlText w:val="•"/>
      <w:lvlJc w:val="left"/>
      <w:pPr>
        <w:ind w:left="6660" w:hanging="425"/>
      </w:pPr>
      <w:rPr>
        <w:rFonts w:hint="default"/>
        <w:lang w:val="en-CA" w:eastAsia="en-CA" w:bidi="en-CA"/>
      </w:rPr>
    </w:lvl>
    <w:lvl w:ilvl="7" w:tplc="08E6B816">
      <w:numFmt w:val="bullet"/>
      <w:lvlText w:val="•"/>
      <w:lvlJc w:val="left"/>
      <w:pPr>
        <w:ind w:left="7740" w:hanging="425"/>
      </w:pPr>
      <w:rPr>
        <w:rFonts w:hint="default"/>
        <w:lang w:val="en-CA" w:eastAsia="en-CA" w:bidi="en-CA"/>
      </w:rPr>
    </w:lvl>
    <w:lvl w:ilvl="8" w:tplc="AEB4A878">
      <w:numFmt w:val="bullet"/>
      <w:lvlText w:val="•"/>
      <w:lvlJc w:val="left"/>
      <w:pPr>
        <w:ind w:left="8820" w:hanging="425"/>
      </w:pPr>
      <w:rPr>
        <w:rFonts w:hint="default"/>
        <w:lang w:val="en-CA" w:eastAsia="en-CA" w:bidi="en-CA"/>
      </w:rPr>
    </w:lvl>
  </w:abstractNum>
  <w:abstractNum w:abstractNumId="26" w15:restartNumberingAfterBreak="0">
    <w:nsid w:val="69DB3FCF"/>
    <w:multiLevelType w:val="hybridMultilevel"/>
    <w:tmpl w:val="53707538"/>
    <w:lvl w:ilvl="0" w:tplc="82F0CE1C">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8474E90A">
      <w:numFmt w:val="bullet"/>
      <w:lvlText w:val="•"/>
      <w:lvlJc w:val="left"/>
      <w:pPr>
        <w:ind w:left="1782" w:hanging="361"/>
      </w:pPr>
      <w:rPr>
        <w:rFonts w:hint="default"/>
        <w:lang w:val="en-CA" w:eastAsia="en-CA" w:bidi="en-CA"/>
      </w:rPr>
    </w:lvl>
    <w:lvl w:ilvl="2" w:tplc="D070F5C8">
      <w:numFmt w:val="bullet"/>
      <w:lvlText w:val="•"/>
      <w:lvlJc w:val="left"/>
      <w:pPr>
        <w:ind w:left="2804" w:hanging="361"/>
      </w:pPr>
      <w:rPr>
        <w:rFonts w:hint="default"/>
        <w:lang w:val="en-CA" w:eastAsia="en-CA" w:bidi="en-CA"/>
      </w:rPr>
    </w:lvl>
    <w:lvl w:ilvl="3" w:tplc="BBCC10B0">
      <w:numFmt w:val="bullet"/>
      <w:lvlText w:val="•"/>
      <w:lvlJc w:val="left"/>
      <w:pPr>
        <w:ind w:left="3826" w:hanging="361"/>
      </w:pPr>
      <w:rPr>
        <w:rFonts w:hint="default"/>
        <w:lang w:val="en-CA" w:eastAsia="en-CA" w:bidi="en-CA"/>
      </w:rPr>
    </w:lvl>
    <w:lvl w:ilvl="4" w:tplc="79F2D5DC">
      <w:numFmt w:val="bullet"/>
      <w:lvlText w:val="•"/>
      <w:lvlJc w:val="left"/>
      <w:pPr>
        <w:ind w:left="4848" w:hanging="361"/>
      </w:pPr>
      <w:rPr>
        <w:rFonts w:hint="default"/>
        <w:lang w:val="en-CA" w:eastAsia="en-CA" w:bidi="en-CA"/>
      </w:rPr>
    </w:lvl>
    <w:lvl w:ilvl="5" w:tplc="E280F056">
      <w:numFmt w:val="bullet"/>
      <w:lvlText w:val="•"/>
      <w:lvlJc w:val="left"/>
      <w:pPr>
        <w:ind w:left="5870" w:hanging="361"/>
      </w:pPr>
      <w:rPr>
        <w:rFonts w:hint="default"/>
        <w:lang w:val="en-CA" w:eastAsia="en-CA" w:bidi="en-CA"/>
      </w:rPr>
    </w:lvl>
    <w:lvl w:ilvl="6" w:tplc="A30C8A6C">
      <w:numFmt w:val="bullet"/>
      <w:lvlText w:val="•"/>
      <w:lvlJc w:val="left"/>
      <w:pPr>
        <w:ind w:left="6892" w:hanging="361"/>
      </w:pPr>
      <w:rPr>
        <w:rFonts w:hint="default"/>
        <w:lang w:val="en-CA" w:eastAsia="en-CA" w:bidi="en-CA"/>
      </w:rPr>
    </w:lvl>
    <w:lvl w:ilvl="7" w:tplc="CD6C2EA2">
      <w:numFmt w:val="bullet"/>
      <w:lvlText w:val="•"/>
      <w:lvlJc w:val="left"/>
      <w:pPr>
        <w:ind w:left="7914" w:hanging="361"/>
      </w:pPr>
      <w:rPr>
        <w:rFonts w:hint="default"/>
        <w:lang w:val="en-CA" w:eastAsia="en-CA" w:bidi="en-CA"/>
      </w:rPr>
    </w:lvl>
    <w:lvl w:ilvl="8" w:tplc="81C62384">
      <w:numFmt w:val="bullet"/>
      <w:lvlText w:val="•"/>
      <w:lvlJc w:val="left"/>
      <w:pPr>
        <w:ind w:left="8936" w:hanging="361"/>
      </w:pPr>
      <w:rPr>
        <w:rFonts w:hint="default"/>
        <w:lang w:val="en-CA" w:eastAsia="en-CA" w:bidi="en-CA"/>
      </w:rPr>
    </w:lvl>
  </w:abstractNum>
  <w:abstractNum w:abstractNumId="27" w15:restartNumberingAfterBreak="0">
    <w:nsid w:val="6F682991"/>
    <w:multiLevelType w:val="hybridMultilevel"/>
    <w:tmpl w:val="D3305C68"/>
    <w:lvl w:ilvl="0" w:tplc="7A92C870">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234C9D20">
      <w:numFmt w:val="bullet"/>
      <w:lvlText w:val="•"/>
      <w:lvlJc w:val="left"/>
      <w:pPr>
        <w:ind w:left="1782" w:hanging="361"/>
      </w:pPr>
      <w:rPr>
        <w:rFonts w:hint="default"/>
        <w:lang w:val="en-CA" w:eastAsia="en-CA" w:bidi="en-CA"/>
      </w:rPr>
    </w:lvl>
    <w:lvl w:ilvl="2" w:tplc="40EC250A">
      <w:numFmt w:val="bullet"/>
      <w:lvlText w:val="•"/>
      <w:lvlJc w:val="left"/>
      <w:pPr>
        <w:ind w:left="2804" w:hanging="361"/>
      </w:pPr>
      <w:rPr>
        <w:rFonts w:hint="default"/>
        <w:lang w:val="en-CA" w:eastAsia="en-CA" w:bidi="en-CA"/>
      </w:rPr>
    </w:lvl>
    <w:lvl w:ilvl="3" w:tplc="3E42C39E">
      <w:numFmt w:val="bullet"/>
      <w:lvlText w:val="•"/>
      <w:lvlJc w:val="left"/>
      <w:pPr>
        <w:ind w:left="3826" w:hanging="361"/>
      </w:pPr>
      <w:rPr>
        <w:rFonts w:hint="default"/>
        <w:lang w:val="en-CA" w:eastAsia="en-CA" w:bidi="en-CA"/>
      </w:rPr>
    </w:lvl>
    <w:lvl w:ilvl="4" w:tplc="21680BA4">
      <w:numFmt w:val="bullet"/>
      <w:lvlText w:val="•"/>
      <w:lvlJc w:val="left"/>
      <w:pPr>
        <w:ind w:left="4848" w:hanging="361"/>
      </w:pPr>
      <w:rPr>
        <w:rFonts w:hint="default"/>
        <w:lang w:val="en-CA" w:eastAsia="en-CA" w:bidi="en-CA"/>
      </w:rPr>
    </w:lvl>
    <w:lvl w:ilvl="5" w:tplc="F2EC102C">
      <w:numFmt w:val="bullet"/>
      <w:lvlText w:val="•"/>
      <w:lvlJc w:val="left"/>
      <w:pPr>
        <w:ind w:left="5870" w:hanging="361"/>
      </w:pPr>
      <w:rPr>
        <w:rFonts w:hint="default"/>
        <w:lang w:val="en-CA" w:eastAsia="en-CA" w:bidi="en-CA"/>
      </w:rPr>
    </w:lvl>
    <w:lvl w:ilvl="6" w:tplc="E0629C4A">
      <w:numFmt w:val="bullet"/>
      <w:lvlText w:val="•"/>
      <w:lvlJc w:val="left"/>
      <w:pPr>
        <w:ind w:left="6892" w:hanging="361"/>
      </w:pPr>
      <w:rPr>
        <w:rFonts w:hint="default"/>
        <w:lang w:val="en-CA" w:eastAsia="en-CA" w:bidi="en-CA"/>
      </w:rPr>
    </w:lvl>
    <w:lvl w:ilvl="7" w:tplc="61FC906C">
      <w:numFmt w:val="bullet"/>
      <w:lvlText w:val="•"/>
      <w:lvlJc w:val="left"/>
      <w:pPr>
        <w:ind w:left="7914" w:hanging="361"/>
      </w:pPr>
      <w:rPr>
        <w:rFonts w:hint="default"/>
        <w:lang w:val="en-CA" w:eastAsia="en-CA" w:bidi="en-CA"/>
      </w:rPr>
    </w:lvl>
    <w:lvl w:ilvl="8" w:tplc="12A48B6E">
      <w:numFmt w:val="bullet"/>
      <w:lvlText w:val="•"/>
      <w:lvlJc w:val="left"/>
      <w:pPr>
        <w:ind w:left="8936" w:hanging="361"/>
      </w:pPr>
      <w:rPr>
        <w:rFonts w:hint="default"/>
        <w:lang w:val="en-CA" w:eastAsia="en-CA" w:bidi="en-CA"/>
      </w:rPr>
    </w:lvl>
  </w:abstractNum>
  <w:abstractNum w:abstractNumId="28" w15:restartNumberingAfterBreak="0">
    <w:nsid w:val="70D13EEA"/>
    <w:multiLevelType w:val="hybridMultilevel"/>
    <w:tmpl w:val="9E6869D4"/>
    <w:lvl w:ilvl="0" w:tplc="561033D0">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02F8366C">
      <w:numFmt w:val="bullet"/>
      <w:lvlText w:val="•"/>
      <w:lvlJc w:val="left"/>
      <w:pPr>
        <w:ind w:left="1782" w:hanging="361"/>
      </w:pPr>
      <w:rPr>
        <w:rFonts w:hint="default"/>
        <w:lang w:val="en-CA" w:eastAsia="en-CA" w:bidi="en-CA"/>
      </w:rPr>
    </w:lvl>
    <w:lvl w:ilvl="2" w:tplc="54024C06">
      <w:numFmt w:val="bullet"/>
      <w:lvlText w:val="•"/>
      <w:lvlJc w:val="left"/>
      <w:pPr>
        <w:ind w:left="2804" w:hanging="361"/>
      </w:pPr>
      <w:rPr>
        <w:rFonts w:hint="default"/>
        <w:lang w:val="en-CA" w:eastAsia="en-CA" w:bidi="en-CA"/>
      </w:rPr>
    </w:lvl>
    <w:lvl w:ilvl="3" w:tplc="EFC86E06">
      <w:numFmt w:val="bullet"/>
      <w:lvlText w:val="•"/>
      <w:lvlJc w:val="left"/>
      <w:pPr>
        <w:ind w:left="3826" w:hanging="361"/>
      </w:pPr>
      <w:rPr>
        <w:rFonts w:hint="default"/>
        <w:lang w:val="en-CA" w:eastAsia="en-CA" w:bidi="en-CA"/>
      </w:rPr>
    </w:lvl>
    <w:lvl w:ilvl="4" w:tplc="4D483CC6">
      <w:numFmt w:val="bullet"/>
      <w:lvlText w:val="•"/>
      <w:lvlJc w:val="left"/>
      <w:pPr>
        <w:ind w:left="4848" w:hanging="361"/>
      </w:pPr>
      <w:rPr>
        <w:rFonts w:hint="default"/>
        <w:lang w:val="en-CA" w:eastAsia="en-CA" w:bidi="en-CA"/>
      </w:rPr>
    </w:lvl>
    <w:lvl w:ilvl="5" w:tplc="0484BE0E">
      <w:numFmt w:val="bullet"/>
      <w:lvlText w:val="•"/>
      <w:lvlJc w:val="left"/>
      <w:pPr>
        <w:ind w:left="5870" w:hanging="361"/>
      </w:pPr>
      <w:rPr>
        <w:rFonts w:hint="default"/>
        <w:lang w:val="en-CA" w:eastAsia="en-CA" w:bidi="en-CA"/>
      </w:rPr>
    </w:lvl>
    <w:lvl w:ilvl="6" w:tplc="D29C4EC8">
      <w:numFmt w:val="bullet"/>
      <w:lvlText w:val="•"/>
      <w:lvlJc w:val="left"/>
      <w:pPr>
        <w:ind w:left="6892" w:hanging="361"/>
      </w:pPr>
      <w:rPr>
        <w:rFonts w:hint="default"/>
        <w:lang w:val="en-CA" w:eastAsia="en-CA" w:bidi="en-CA"/>
      </w:rPr>
    </w:lvl>
    <w:lvl w:ilvl="7" w:tplc="9F8C2F0A">
      <w:numFmt w:val="bullet"/>
      <w:lvlText w:val="•"/>
      <w:lvlJc w:val="left"/>
      <w:pPr>
        <w:ind w:left="7914" w:hanging="361"/>
      </w:pPr>
      <w:rPr>
        <w:rFonts w:hint="default"/>
        <w:lang w:val="en-CA" w:eastAsia="en-CA" w:bidi="en-CA"/>
      </w:rPr>
    </w:lvl>
    <w:lvl w:ilvl="8" w:tplc="1338919A">
      <w:numFmt w:val="bullet"/>
      <w:lvlText w:val="•"/>
      <w:lvlJc w:val="left"/>
      <w:pPr>
        <w:ind w:left="8936" w:hanging="361"/>
      </w:pPr>
      <w:rPr>
        <w:rFonts w:hint="default"/>
        <w:lang w:val="en-CA" w:eastAsia="en-CA" w:bidi="en-CA"/>
      </w:rPr>
    </w:lvl>
  </w:abstractNum>
  <w:abstractNum w:abstractNumId="29" w15:restartNumberingAfterBreak="0">
    <w:nsid w:val="71C861B4"/>
    <w:multiLevelType w:val="hybridMultilevel"/>
    <w:tmpl w:val="F816F8D6"/>
    <w:lvl w:ilvl="0" w:tplc="C1C669AE">
      <w:start w:val="1"/>
      <w:numFmt w:val="decimal"/>
      <w:lvlText w:val="%1)"/>
      <w:lvlJc w:val="left"/>
      <w:pPr>
        <w:ind w:left="682" w:hanging="284"/>
        <w:jc w:val="left"/>
      </w:pPr>
      <w:rPr>
        <w:rFonts w:ascii="Arial" w:eastAsia="Arial" w:hAnsi="Arial" w:cs="Arial" w:hint="default"/>
        <w:spacing w:val="-1"/>
        <w:w w:val="100"/>
        <w:sz w:val="22"/>
        <w:szCs w:val="22"/>
        <w:lang w:val="en-CA" w:eastAsia="en-CA" w:bidi="en-CA"/>
      </w:rPr>
    </w:lvl>
    <w:lvl w:ilvl="1" w:tplc="B07E5958">
      <w:numFmt w:val="bullet"/>
      <w:lvlText w:val="•"/>
      <w:lvlJc w:val="left"/>
      <w:pPr>
        <w:ind w:left="1710" w:hanging="284"/>
      </w:pPr>
      <w:rPr>
        <w:rFonts w:hint="default"/>
        <w:lang w:val="en-CA" w:eastAsia="en-CA" w:bidi="en-CA"/>
      </w:rPr>
    </w:lvl>
    <w:lvl w:ilvl="2" w:tplc="07B2910C">
      <w:numFmt w:val="bullet"/>
      <w:lvlText w:val="•"/>
      <w:lvlJc w:val="left"/>
      <w:pPr>
        <w:ind w:left="2740" w:hanging="284"/>
      </w:pPr>
      <w:rPr>
        <w:rFonts w:hint="default"/>
        <w:lang w:val="en-CA" w:eastAsia="en-CA" w:bidi="en-CA"/>
      </w:rPr>
    </w:lvl>
    <w:lvl w:ilvl="3" w:tplc="06506616">
      <w:numFmt w:val="bullet"/>
      <w:lvlText w:val="•"/>
      <w:lvlJc w:val="left"/>
      <w:pPr>
        <w:ind w:left="3770" w:hanging="284"/>
      </w:pPr>
      <w:rPr>
        <w:rFonts w:hint="default"/>
        <w:lang w:val="en-CA" w:eastAsia="en-CA" w:bidi="en-CA"/>
      </w:rPr>
    </w:lvl>
    <w:lvl w:ilvl="4" w:tplc="EEFE4A5E">
      <w:numFmt w:val="bullet"/>
      <w:lvlText w:val="•"/>
      <w:lvlJc w:val="left"/>
      <w:pPr>
        <w:ind w:left="4800" w:hanging="284"/>
      </w:pPr>
      <w:rPr>
        <w:rFonts w:hint="default"/>
        <w:lang w:val="en-CA" w:eastAsia="en-CA" w:bidi="en-CA"/>
      </w:rPr>
    </w:lvl>
    <w:lvl w:ilvl="5" w:tplc="8BB87B6A">
      <w:numFmt w:val="bullet"/>
      <w:lvlText w:val="•"/>
      <w:lvlJc w:val="left"/>
      <w:pPr>
        <w:ind w:left="5830" w:hanging="284"/>
      </w:pPr>
      <w:rPr>
        <w:rFonts w:hint="default"/>
        <w:lang w:val="en-CA" w:eastAsia="en-CA" w:bidi="en-CA"/>
      </w:rPr>
    </w:lvl>
    <w:lvl w:ilvl="6" w:tplc="F93E569A">
      <w:numFmt w:val="bullet"/>
      <w:lvlText w:val="•"/>
      <w:lvlJc w:val="left"/>
      <w:pPr>
        <w:ind w:left="6860" w:hanging="284"/>
      </w:pPr>
      <w:rPr>
        <w:rFonts w:hint="default"/>
        <w:lang w:val="en-CA" w:eastAsia="en-CA" w:bidi="en-CA"/>
      </w:rPr>
    </w:lvl>
    <w:lvl w:ilvl="7" w:tplc="CF9E9114">
      <w:numFmt w:val="bullet"/>
      <w:lvlText w:val="•"/>
      <w:lvlJc w:val="left"/>
      <w:pPr>
        <w:ind w:left="7890" w:hanging="284"/>
      </w:pPr>
      <w:rPr>
        <w:rFonts w:hint="default"/>
        <w:lang w:val="en-CA" w:eastAsia="en-CA" w:bidi="en-CA"/>
      </w:rPr>
    </w:lvl>
    <w:lvl w:ilvl="8" w:tplc="566037C4">
      <w:numFmt w:val="bullet"/>
      <w:lvlText w:val="•"/>
      <w:lvlJc w:val="left"/>
      <w:pPr>
        <w:ind w:left="8920" w:hanging="284"/>
      </w:pPr>
      <w:rPr>
        <w:rFonts w:hint="default"/>
        <w:lang w:val="en-CA" w:eastAsia="en-CA" w:bidi="en-CA"/>
      </w:rPr>
    </w:lvl>
  </w:abstractNum>
  <w:abstractNum w:abstractNumId="30" w15:restartNumberingAfterBreak="0">
    <w:nsid w:val="73DD425A"/>
    <w:multiLevelType w:val="hybridMultilevel"/>
    <w:tmpl w:val="93A6F1F2"/>
    <w:lvl w:ilvl="0" w:tplc="95205234">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FFF26D6A">
      <w:start w:val="1"/>
      <w:numFmt w:val="decimal"/>
      <w:lvlText w:val="%2)"/>
      <w:lvlJc w:val="left"/>
      <w:pPr>
        <w:ind w:left="879" w:hanging="361"/>
        <w:jc w:val="left"/>
      </w:pPr>
      <w:rPr>
        <w:rFonts w:ascii="Arial" w:eastAsia="Arial" w:hAnsi="Arial" w:cs="Arial" w:hint="default"/>
        <w:w w:val="99"/>
        <w:sz w:val="24"/>
        <w:szCs w:val="24"/>
        <w:lang w:val="en-CA" w:eastAsia="en-CA" w:bidi="en-CA"/>
      </w:rPr>
    </w:lvl>
    <w:lvl w:ilvl="2" w:tplc="088667BA">
      <w:numFmt w:val="bullet"/>
      <w:lvlText w:val="•"/>
      <w:lvlJc w:val="left"/>
      <w:pPr>
        <w:ind w:left="2002" w:hanging="361"/>
      </w:pPr>
      <w:rPr>
        <w:rFonts w:hint="default"/>
        <w:lang w:val="en-CA" w:eastAsia="en-CA" w:bidi="en-CA"/>
      </w:rPr>
    </w:lvl>
    <w:lvl w:ilvl="3" w:tplc="A50661A6">
      <w:numFmt w:val="bullet"/>
      <w:lvlText w:val="•"/>
      <w:lvlJc w:val="left"/>
      <w:pPr>
        <w:ind w:left="3124" w:hanging="361"/>
      </w:pPr>
      <w:rPr>
        <w:rFonts w:hint="default"/>
        <w:lang w:val="en-CA" w:eastAsia="en-CA" w:bidi="en-CA"/>
      </w:rPr>
    </w:lvl>
    <w:lvl w:ilvl="4" w:tplc="AC4C4C8A">
      <w:numFmt w:val="bullet"/>
      <w:lvlText w:val="•"/>
      <w:lvlJc w:val="left"/>
      <w:pPr>
        <w:ind w:left="4246" w:hanging="361"/>
      </w:pPr>
      <w:rPr>
        <w:rFonts w:hint="default"/>
        <w:lang w:val="en-CA" w:eastAsia="en-CA" w:bidi="en-CA"/>
      </w:rPr>
    </w:lvl>
    <w:lvl w:ilvl="5" w:tplc="E07C8DEA">
      <w:numFmt w:val="bullet"/>
      <w:lvlText w:val="•"/>
      <w:lvlJc w:val="left"/>
      <w:pPr>
        <w:ind w:left="5368" w:hanging="361"/>
      </w:pPr>
      <w:rPr>
        <w:rFonts w:hint="default"/>
        <w:lang w:val="en-CA" w:eastAsia="en-CA" w:bidi="en-CA"/>
      </w:rPr>
    </w:lvl>
    <w:lvl w:ilvl="6" w:tplc="D6B20142">
      <w:numFmt w:val="bullet"/>
      <w:lvlText w:val="•"/>
      <w:lvlJc w:val="left"/>
      <w:pPr>
        <w:ind w:left="6491" w:hanging="361"/>
      </w:pPr>
      <w:rPr>
        <w:rFonts w:hint="default"/>
        <w:lang w:val="en-CA" w:eastAsia="en-CA" w:bidi="en-CA"/>
      </w:rPr>
    </w:lvl>
    <w:lvl w:ilvl="7" w:tplc="AF8CF9A6">
      <w:numFmt w:val="bullet"/>
      <w:lvlText w:val="•"/>
      <w:lvlJc w:val="left"/>
      <w:pPr>
        <w:ind w:left="7613" w:hanging="361"/>
      </w:pPr>
      <w:rPr>
        <w:rFonts w:hint="default"/>
        <w:lang w:val="en-CA" w:eastAsia="en-CA" w:bidi="en-CA"/>
      </w:rPr>
    </w:lvl>
    <w:lvl w:ilvl="8" w:tplc="1E00649A">
      <w:numFmt w:val="bullet"/>
      <w:lvlText w:val="•"/>
      <w:lvlJc w:val="left"/>
      <w:pPr>
        <w:ind w:left="8735" w:hanging="361"/>
      </w:pPr>
      <w:rPr>
        <w:rFonts w:hint="default"/>
        <w:lang w:val="en-CA" w:eastAsia="en-CA" w:bidi="en-CA"/>
      </w:rPr>
    </w:lvl>
  </w:abstractNum>
  <w:abstractNum w:abstractNumId="31" w15:restartNumberingAfterBreak="0">
    <w:nsid w:val="7695773C"/>
    <w:multiLevelType w:val="hybridMultilevel"/>
    <w:tmpl w:val="296EDA80"/>
    <w:lvl w:ilvl="0" w:tplc="E0D8600E">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77069116">
      <w:start w:val="1"/>
      <w:numFmt w:val="lowerLetter"/>
      <w:lvlText w:val="%2)"/>
      <w:lvlJc w:val="left"/>
      <w:pPr>
        <w:ind w:left="1251" w:hanging="425"/>
        <w:jc w:val="left"/>
      </w:pPr>
      <w:rPr>
        <w:rFonts w:ascii="Arial" w:eastAsia="Arial" w:hAnsi="Arial" w:cs="Arial" w:hint="default"/>
        <w:w w:val="99"/>
        <w:sz w:val="24"/>
        <w:szCs w:val="24"/>
        <w:lang w:val="en-CA" w:eastAsia="en-CA" w:bidi="en-CA"/>
      </w:rPr>
    </w:lvl>
    <w:lvl w:ilvl="2" w:tplc="91B66CBA">
      <w:numFmt w:val="bullet"/>
      <w:lvlText w:val="•"/>
      <w:lvlJc w:val="left"/>
      <w:pPr>
        <w:ind w:left="2340" w:hanging="425"/>
      </w:pPr>
      <w:rPr>
        <w:rFonts w:hint="default"/>
        <w:lang w:val="en-CA" w:eastAsia="en-CA" w:bidi="en-CA"/>
      </w:rPr>
    </w:lvl>
    <w:lvl w:ilvl="3" w:tplc="A676933C">
      <w:numFmt w:val="bullet"/>
      <w:lvlText w:val="•"/>
      <w:lvlJc w:val="left"/>
      <w:pPr>
        <w:ind w:left="3420" w:hanging="425"/>
      </w:pPr>
      <w:rPr>
        <w:rFonts w:hint="default"/>
        <w:lang w:val="en-CA" w:eastAsia="en-CA" w:bidi="en-CA"/>
      </w:rPr>
    </w:lvl>
    <w:lvl w:ilvl="4" w:tplc="F87E9CA8">
      <w:numFmt w:val="bullet"/>
      <w:lvlText w:val="•"/>
      <w:lvlJc w:val="left"/>
      <w:pPr>
        <w:ind w:left="4500" w:hanging="425"/>
      </w:pPr>
      <w:rPr>
        <w:rFonts w:hint="default"/>
        <w:lang w:val="en-CA" w:eastAsia="en-CA" w:bidi="en-CA"/>
      </w:rPr>
    </w:lvl>
    <w:lvl w:ilvl="5" w:tplc="81947314">
      <w:numFmt w:val="bullet"/>
      <w:lvlText w:val="•"/>
      <w:lvlJc w:val="left"/>
      <w:pPr>
        <w:ind w:left="5580" w:hanging="425"/>
      </w:pPr>
      <w:rPr>
        <w:rFonts w:hint="default"/>
        <w:lang w:val="en-CA" w:eastAsia="en-CA" w:bidi="en-CA"/>
      </w:rPr>
    </w:lvl>
    <w:lvl w:ilvl="6" w:tplc="3FB8BF2E">
      <w:numFmt w:val="bullet"/>
      <w:lvlText w:val="•"/>
      <w:lvlJc w:val="left"/>
      <w:pPr>
        <w:ind w:left="6660" w:hanging="425"/>
      </w:pPr>
      <w:rPr>
        <w:rFonts w:hint="default"/>
        <w:lang w:val="en-CA" w:eastAsia="en-CA" w:bidi="en-CA"/>
      </w:rPr>
    </w:lvl>
    <w:lvl w:ilvl="7" w:tplc="FA6EE690">
      <w:numFmt w:val="bullet"/>
      <w:lvlText w:val="•"/>
      <w:lvlJc w:val="left"/>
      <w:pPr>
        <w:ind w:left="7740" w:hanging="425"/>
      </w:pPr>
      <w:rPr>
        <w:rFonts w:hint="default"/>
        <w:lang w:val="en-CA" w:eastAsia="en-CA" w:bidi="en-CA"/>
      </w:rPr>
    </w:lvl>
    <w:lvl w:ilvl="8" w:tplc="A8A2D82C">
      <w:numFmt w:val="bullet"/>
      <w:lvlText w:val="•"/>
      <w:lvlJc w:val="left"/>
      <w:pPr>
        <w:ind w:left="8820" w:hanging="425"/>
      </w:pPr>
      <w:rPr>
        <w:rFonts w:hint="default"/>
        <w:lang w:val="en-CA" w:eastAsia="en-CA" w:bidi="en-CA"/>
      </w:rPr>
    </w:lvl>
  </w:abstractNum>
  <w:abstractNum w:abstractNumId="32" w15:restartNumberingAfterBreak="0">
    <w:nsid w:val="79017C07"/>
    <w:multiLevelType w:val="hybridMultilevel"/>
    <w:tmpl w:val="C1FEB85C"/>
    <w:lvl w:ilvl="0" w:tplc="475ADB64">
      <w:start w:val="1"/>
      <w:numFmt w:val="decimal"/>
      <w:lvlText w:val="%1)"/>
      <w:lvlJc w:val="left"/>
      <w:pPr>
        <w:ind w:left="826" w:hanging="428"/>
        <w:jc w:val="left"/>
      </w:pPr>
      <w:rPr>
        <w:rFonts w:ascii="Arial" w:eastAsia="Arial" w:hAnsi="Arial" w:cs="Arial" w:hint="default"/>
        <w:w w:val="99"/>
        <w:sz w:val="24"/>
        <w:szCs w:val="24"/>
        <w:lang w:val="en-CA" w:eastAsia="en-CA" w:bidi="en-CA"/>
      </w:rPr>
    </w:lvl>
    <w:lvl w:ilvl="1" w:tplc="46905A7A">
      <w:numFmt w:val="bullet"/>
      <w:lvlText w:val="•"/>
      <w:lvlJc w:val="left"/>
      <w:pPr>
        <w:ind w:left="1836" w:hanging="428"/>
      </w:pPr>
      <w:rPr>
        <w:rFonts w:hint="default"/>
        <w:lang w:val="en-CA" w:eastAsia="en-CA" w:bidi="en-CA"/>
      </w:rPr>
    </w:lvl>
    <w:lvl w:ilvl="2" w:tplc="7FD8299E">
      <w:numFmt w:val="bullet"/>
      <w:lvlText w:val="•"/>
      <w:lvlJc w:val="left"/>
      <w:pPr>
        <w:ind w:left="2852" w:hanging="428"/>
      </w:pPr>
      <w:rPr>
        <w:rFonts w:hint="default"/>
        <w:lang w:val="en-CA" w:eastAsia="en-CA" w:bidi="en-CA"/>
      </w:rPr>
    </w:lvl>
    <w:lvl w:ilvl="3" w:tplc="D8245AA0">
      <w:numFmt w:val="bullet"/>
      <w:lvlText w:val="•"/>
      <w:lvlJc w:val="left"/>
      <w:pPr>
        <w:ind w:left="3868" w:hanging="428"/>
      </w:pPr>
      <w:rPr>
        <w:rFonts w:hint="default"/>
        <w:lang w:val="en-CA" w:eastAsia="en-CA" w:bidi="en-CA"/>
      </w:rPr>
    </w:lvl>
    <w:lvl w:ilvl="4" w:tplc="2A30BE08">
      <w:numFmt w:val="bullet"/>
      <w:lvlText w:val="•"/>
      <w:lvlJc w:val="left"/>
      <w:pPr>
        <w:ind w:left="4884" w:hanging="428"/>
      </w:pPr>
      <w:rPr>
        <w:rFonts w:hint="default"/>
        <w:lang w:val="en-CA" w:eastAsia="en-CA" w:bidi="en-CA"/>
      </w:rPr>
    </w:lvl>
    <w:lvl w:ilvl="5" w:tplc="BC6874C8">
      <w:numFmt w:val="bullet"/>
      <w:lvlText w:val="•"/>
      <w:lvlJc w:val="left"/>
      <w:pPr>
        <w:ind w:left="5900" w:hanging="428"/>
      </w:pPr>
      <w:rPr>
        <w:rFonts w:hint="default"/>
        <w:lang w:val="en-CA" w:eastAsia="en-CA" w:bidi="en-CA"/>
      </w:rPr>
    </w:lvl>
    <w:lvl w:ilvl="6" w:tplc="9300D548">
      <w:numFmt w:val="bullet"/>
      <w:lvlText w:val="•"/>
      <w:lvlJc w:val="left"/>
      <w:pPr>
        <w:ind w:left="6916" w:hanging="428"/>
      </w:pPr>
      <w:rPr>
        <w:rFonts w:hint="default"/>
        <w:lang w:val="en-CA" w:eastAsia="en-CA" w:bidi="en-CA"/>
      </w:rPr>
    </w:lvl>
    <w:lvl w:ilvl="7" w:tplc="AD2AC598">
      <w:numFmt w:val="bullet"/>
      <w:lvlText w:val="•"/>
      <w:lvlJc w:val="left"/>
      <w:pPr>
        <w:ind w:left="7932" w:hanging="428"/>
      </w:pPr>
      <w:rPr>
        <w:rFonts w:hint="default"/>
        <w:lang w:val="en-CA" w:eastAsia="en-CA" w:bidi="en-CA"/>
      </w:rPr>
    </w:lvl>
    <w:lvl w:ilvl="8" w:tplc="0F34A03E">
      <w:numFmt w:val="bullet"/>
      <w:lvlText w:val="•"/>
      <w:lvlJc w:val="left"/>
      <w:pPr>
        <w:ind w:left="8948" w:hanging="428"/>
      </w:pPr>
      <w:rPr>
        <w:rFonts w:hint="default"/>
        <w:lang w:val="en-CA" w:eastAsia="en-CA" w:bidi="en-CA"/>
      </w:rPr>
    </w:lvl>
  </w:abstractNum>
  <w:abstractNum w:abstractNumId="33" w15:restartNumberingAfterBreak="0">
    <w:nsid w:val="79A75CE8"/>
    <w:multiLevelType w:val="hybridMultilevel"/>
    <w:tmpl w:val="DBD05A0C"/>
    <w:lvl w:ilvl="0" w:tplc="FDECD3E8">
      <w:start w:val="1"/>
      <w:numFmt w:val="decimal"/>
      <w:lvlText w:val="%1)"/>
      <w:lvlJc w:val="left"/>
      <w:pPr>
        <w:ind w:left="759" w:hanging="361"/>
        <w:jc w:val="left"/>
      </w:pPr>
      <w:rPr>
        <w:rFonts w:ascii="Arial" w:eastAsia="Arial" w:hAnsi="Arial" w:cs="Arial" w:hint="default"/>
        <w:w w:val="99"/>
        <w:sz w:val="24"/>
        <w:szCs w:val="24"/>
        <w:lang w:val="en-CA" w:eastAsia="en-CA" w:bidi="en-CA"/>
      </w:rPr>
    </w:lvl>
    <w:lvl w:ilvl="1" w:tplc="F7504198">
      <w:start w:val="1"/>
      <w:numFmt w:val="decimal"/>
      <w:lvlText w:val="%2)"/>
      <w:lvlJc w:val="left"/>
      <w:pPr>
        <w:ind w:left="1119" w:hanging="360"/>
        <w:jc w:val="left"/>
      </w:pPr>
      <w:rPr>
        <w:rFonts w:ascii="Arial" w:eastAsia="Arial" w:hAnsi="Arial" w:cs="Arial" w:hint="default"/>
        <w:w w:val="99"/>
        <w:sz w:val="24"/>
        <w:szCs w:val="24"/>
        <w:lang w:val="en-CA" w:eastAsia="en-CA" w:bidi="en-CA"/>
      </w:rPr>
    </w:lvl>
    <w:lvl w:ilvl="2" w:tplc="E81283E8">
      <w:numFmt w:val="bullet"/>
      <w:lvlText w:val="•"/>
      <w:lvlJc w:val="left"/>
      <w:pPr>
        <w:ind w:left="2215" w:hanging="360"/>
      </w:pPr>
      <w:rPr>
        <w:rFonts w:hint="default"/>
        <w:lang w:val="en-CA" w:eastAsia="en-CA" w:bidi="en-CA"/>
      </w:rPr>
    </w:lvl>
    <w:lvl w:ilvl="3" w:tplc="C20AA1B6">
      <w:numFmt w:val="bullet"/>
      <w:lvlText w:val="•"/>
      <w:lvlJc w:val="left"/>
      <w:pPr>
        <w:ind w:left="3311" w:hanging="360"/>
      </w:pPr>
      <w:rPr>
        <w:rFonts w:hint="default"/>
        <w:lang w:val="en-CA" w:eastAsia="en-CA" w:bidi="en-CA"/>
      </w:rPr>
    </w:lvl>
    <w:lvl w:ilvl="4" w:tplc="49C6842E">
      <w:numFmt w:val="bullet"/>
      <w:lvlText w:val="•"/>
      <w:lvlJc w:val="left"/>
      <w:pPr>
        <w:ind w:left="4406" w:hanging="360"/>
      </w:pPr>
      <w:rPr>
        <w:rFonts w:hint="default"/>
        <w:lang w:val="en-CA" w:eastAsia="en-CA" w:bidi="en-CA"/>
      </w:rPr>
    </w:lvl>
    <w:lvl w:ilvl="5" w:tplc="7F881B72">
      <w:numFmt w:val="bullet"/>
      <w:lvlText w:val="•"/>
      <w:lvlJc w:val="left"/>
      <w:pPr>
        <w:ind w:left="5502" w:hanging="360"/>
      </w:pPr>
      <w:rPr>
        <w:rFonts w:hint="default"/>
        <w:lang w:val="en-CA" w:eastAsia="en-CA" w:bidi="en-CA"/>
      </w:rPr>
    </w:lvl>
    <w:lvl w:ilvl="6" w:tplc="55B8E3F2">
      <w:numFmt w:val="bullet"/>
      <w:lvlText w:val="•"/>
      <w:lvlJc w:val="left"/>
      <w:pPr>
        <w:ind w:left="6597" w:hanging="360"/>
      </w:pPr>
      <w:rPr>
        <w:rFonts w:hint="default"/>
        <w:lang w:val="en-CA" w:eastAsia="en-CA" w:bidi="en-CA"/>
      </w:rPr>
    </w:lvl>
    <w:lvl w:ilvl="7" w:tplc="6172BBDE">
      <w:numFmt w:val="bullet"/>
      <w:lvlText w:val="•"/>
      <w:lvlJc w:val="left"/>
      <w:pPr>
        <w:ind w:left="7693" w:hanging="360"/>
      </w:pPr>
      <w:rPr>
        <w:rFonts w:hint="default"/>
        <w:lang w:val="en-CA" w:eastAsia="en-CA" w:bidi="en-CA"/>
      </w:rPr>
    </w:lvl>
    <w:lvl w:ilvl="8" w:tplc="C2AE4184">
      <w:numFmt w:val="bullet"/>
      <w:lvlText w:val="•"/>
      <w:lvlJc w:val="left"/>
      <w:pPr>
        <w:ind w:left="8788" w:hanging="360"/>
      </w:pPr>
      <w:rPr>
        <w:rFonts w:hint="default"/>
        <w:lang w:val="en-CA" w:eastAsia="en-CA" w:bidi="en-CA"/>
      </w:rPr>
    </w:lvl>
  </w:abstractNum>
  <w:abstractNum w:abstractNumId="34" w15:restartNumberingAfterBreak="0">
    <w:nsid w:val="7EEB4D24"/>
    <w:multiLevelType w:val="hybridMultilevel"/>
    <w:tmpl w:val="42E81268"/>
    <w:lvl w:ilvl="0" w:tplc="A1A82F66">
      <w:start w:val="1"/>
      <w:numFmt w:val="decimal"/>
      <w:lvlText w:val="%1)"/>
      <w:lvlJc w:val="left"/>
      <w:pPr>
        <w:ind w:left="826" w:hanging="287"/>
        <w:jc w:val="left"/>
      </w:pPr>
      <w:rPr>
        <w:rFonts w:ascii="Arial" w:eastAsia="Arial" w:hAnsi="Arial" w:cs="Arial" w:hint="default"/>
        <w:w w:val="99"/>
        <w:sz w:val="24"/>
        <w:szCs w:val="24"/>
        <w:lang w:val="en-CA" w:eastAsia="en-CA" w:bidi="en-CA"/>
      </w:rPr>
    </w:lvl>
    <w:lvl w:ilvl="1" w:tplc="C41ABC28">
      <w:start w:val="1"/>
      <w:numFmt w:val="lowerLetter"/>
      <w:lvlText w:val="%2)"/>
      <w:lvlJc w:val="left"/>
      <w:pPr>
        <w:ind w:left="1239" w:hanging="360"/>
        <w:jc w:val="left"/>
      </w:pPr>
      <w:rPr>
        <w:rFonts w:ascii="Arial" w:eastAsia="Arial" w:hAnsi="Arial" w:cs="Arial" w:hint="default"/>
        <w:w w:val="99"/>
        <w:sz w:val="24"/>
        <w:szCs w:val="24"/>
        <w:lang w:val="en-CA" w:eastAsia="en-CA" w:bidi="en-CA"/>
      </w:rPr>
    </w:lvl>
    <w:lvl w:ilvl="2" w:tplc="C4429564">
      <w:numFmt w:val="bullet"/>
      <w:lvlText w:val="•"/>
      <w:lvlJc w:val="left"/>
      <w:pPr>
        <w:ind w:left="2322" w:hanging="360"/>
      </w:pPr>
      <w:rPr>
        <w:rFonts w:hint="default"/>
        <w:lang w:val="en-CA" w:eastAsia="en-CA" w:bidi="en-CA"/>
      </w:rPr>
    </w:lvl>
    <w:lvl w:ilvl="3" w:tplc="C9CE8860">
      <w:numFmt w:val="bullet"/>
      <w:lvlText w:val="•"/>
      <w:lvlJc w:val="left"/>
      <w:pPr>
        <w:ind w:left="3404" w:hanging="360"/>
      </w:pPr>
      <w:rPr>
        <w:rFonts w:hint="default"/>
        <w:lang w:val="en-CA" w:eastAsia="en-CA" w:bidi="en-CA"/>
      </w:rPr>
    </w:lvl>
    <w:lvl w:ilvl="4" w:tplc="6858670C">
      <w:numFmt w:val="bullet"/>
      <w:lvlText w:val="•"/>
      <w:lvlJc w:val="left"/>
      <w:pPr>
        <w:ind w:left="4486" w:hanging="360"/>
      </w:pPr>
      <w:rPr>
        <w:rFonts w:hint="default"/>
        <w:lang w:val="en-CA" w:eastAsia="en-CA" w:bidi="en-CA"/>
      </w:rPr>
    </w:lvl>
    <w:lvl w:ilvl="5" w:tplc="B5588220">
      <w:numFmt w:val="bullet"/>
      <w:lvlText w:val="•"/>
      <w:lvlJc w:val="left"/>
      <w:pPr>
        <w:ind w:left="5568" w:hanging="360"/>
      </w:pPr>
      <w:rPr>
        <w:rFonts w:hint="default"/>
        <w:lang w:val="en-CA" w:eastAsia="en-CA" w:bidi="en-CA"/>
      </w:rPr>
    </w:lvl>
    <w:lvl w:ilvl="6" w:tplc="7004AC84">
      <w:numFmt w:val="bullet"/>
      <w:lvlText w:val="•"/>
      <w:lvlJc w:val="left"/>
      <w:pPr>
        <w:ind w:left="6651" w:hanging="360"/>
      </w:pPr>
      <w:rPr>
        <w:rFonts w:hint="default"/>
        <w:lang w:val="en-CA" w:eastAsia="en-CA" w:bidi="en-CA"/>
      </w:rPr>
    </w:lvl>
    <w:lvl w:ilvl="7" w:tplc="DB12FA3A">
      <w:numFmt w:val="bullet"/>
      <w:lvlText w:val="•"/>
      <w:lvlJc w:val="left"/>
      <w:pPr>
        <w:ind w:left="7733" w:hanging="360"/>
      </w:pPr>
      <w:rPr>
        <w:rFonts w:hint="default"/>
        <w:lang w:val="en-CA" w:eastAsia="en-CA" w:bidi="en-CA"/>
      </w:rPr>
    </w:lvl>
    <w:lvl w:ilvl="8" w:tplc="409ABE38">
      <w:numFmt w:val="bullet"/>
      <w:lvlText w:val="•"/>
      <w:lvlJc w:val="left"/>
      <w:pPr>
        <w:ind w:left="8815" w:hanging="360"/>
      </w:pPr>
      <w:rPr>
        <w:rFonts w:hint="default"/>
        <w:lang w:val="en-CA" w:eastAsia="en-CA" w:bidi="en-CA"/>
      </w:rPr>
    </w:lvl>
  </w:abstractNum>
  <w:abstractNum w:abstractNumId="35" w15:restartNumberingAfterBreak="0">
    <w:nsid w:val="7F930204"/>
    <w:multiLevelType w:val="hybridMultilevel"/>
    <w:tmpl w:val="E3DE51DA"/>
    <w:lvl w:ilvl="0" w:tplc="76BA62EA">
      <w:start w:val="1"/>
      <w:numFmt w:val="decimal"/>
      <w:lvlText w:val="%1)"/>
      <w:lvlJc w:val="left"/>
      <w:pPr>
        <w:ind w:left="819" w:hanging="361"/>
        <w:jc w:val="left"/>
      </w:pPr>
      <w:rPr>
        <w:rFonts w:ascii="Arial" w:eastAsia="Arial" w:hAnsi="Arial" w:cs="Arial" w:hint="default"/>
        <w:w w:val="99"/>
        <w:sz w:val="24"/>
        <w:szCs w:val="24"/>
        <w:lang w:val="en-CA" w:eastAsia="en-CA" w:bidi="en-CA"/>
      </w:rPr>
    </w:lvl>
    <w:lvl w:ilvl="1" w:tplc="21229FDC">
      <w:numFmt w:val="bullet"/>
      <w:lvlText w:val="•"/>
      <w:lvlJc w:val="left"/>
      <w:pPr>
        <w:ind w:left="1836" w:hanging="361"/>
      </w:pPr>
      <w:rPr>
        <w:rFonts w:hint="default"/>
        <w:lang w:val="en-CA" w:eastAsia="en-CA" w:bidi="en-CA"/>
      </w:rPr>
    </w:lvl>
    <w:lvl w:ilvl="2" w:tplc="25604F8A">
      <w:numFmt w:val="bullet"/>
      <w:lvlText w:val="•"/>
      <w:lvlJc w:val="left"/>
      <w:pPr>
        <w:ind w:left="2852" w:hanging="361"/>
      </w:pPr>
      <w:rPr>
        <w:rFonts w:hint="default"/>
        <w:lang w:val="en-CA" w:eastAsia="en-CA" w:bidi="en-CA"/>
      </w:rPr>
    </w:lvl>
    <w:lvl w:ilvl="3" w:tplc="B62C616C">
      <w:numFmt w:val="bullet"/>
      <w:lvlText w:val="•"/>
      <w:lvlJc w:val="left"/>
      <w:pPr>
        <w:ind w:left="3868" w:hanging="361"/>
      </w:pPr>
      <w:rPr>
        <w:rFonts w:hint="default"/>
        <w:lang w:val="en-CA" w:eastAsia="en-CA" w:bidi="en-CA"/>
      </w:rPr>
    </w:lvl>
    <w:lvl w:ilvl="4" w:tplc="F17CDD24">
      <w:numFmt w:val="bullet"/>
      <w:lvlText w:val="•"/>
      <w:lvlJc w:val="left"/>
      <w:pPr>
        <w:ind w:left="4884" w:hanging="361"/>
      </w:pPr>
      <w:rPr>
        <w:rFonts w:hint="default"/>
        <w:lang w:val="en-CA" w:eastAsia="en-CA" w:bidi="en-CA"/>
      </w:rPr>
    </w:lvl>
    <w:lvl w:ilvl="5" w:tplc="48DEF77A">
      <w:numFmt w:val="bullet"/>
      <w:lvlText w:val="•"/>
      <w:lvlJc w:val="left"/>
      <w:pPr>
        <w:ind w:left="5900" w:hanging="361"/>
      </w:pPr>
      <w:rPr>
        <w:rFonts w:hint="default"/>
        <w:lang w:val="en-CA" w:eastAsia="en-CA" w:bidi="en-CA"/>
      </w:rPr>
    </w:lvl>
    <w:lvl w:ilvl="6" w:tplc="B296CB34">
      <w:numFmt w:val="bullet"/>
      <w:lvlText w:val="•"/>
      <w:lvlJc w:val="left"/>
      <w:pPr>
        <w:ind w:left="6916" w:hanging="361"/>
      </w:pPr>
      <w:rPr>
        <w:rFonts w:hint="default"/>
        <w:lang w:val="en-CA" w:eastAsia="en-CA" w:bidi="en-CA"/>
      </w:rPr>
    </w:lvl>
    <w:lvl w:ilvl="7" w:tplc="1F6A7FA6">
      <w:numFmt w:val="bullet"/>
      <w:lvlText w:val="•"/>
      <w:lvlJc w:val="left"/>
      <w:pPr>
        <w:ind w:left="7932" w:hanging="361"/>
      </w:pPr>
      <w:rPr>
        <w:rFonts w:hint="default"/>
        <w:lang w:val="en-CA" w:eastAsia="en-CA" w:bidi="en-CA"/>
      </w:rPr>
    </w:lvl>
    <w:lvl w:ilvl="8" w:tplc="68FE49E6">
      <w:numFmt w:val="bullet"/>
      <w:lvlText w:val="•"/>
      <w:lvlJc w:val="left"/>
      <w:pPr>
        <w:ind w:left="8948" w:hanging="361"/>
      </w:pPr>
      <w:rPr>
        <w:rFonts w:hint="default"/>
        <w:lang w:val="en-CA" w:eastAsia="en-CA" w:bidi="en-CA"/>
      </w:rPr>
    </w:lvl>
  </w:abstractNum>
  <w:num w:numId="1">
    <w:abstractNumId w:val="20"/>
  </w:num>
  <w:num w:numId="2">
    <w:abstractNumId w:val="9"/>
  </w:num>
  <w:num w:numId="3">
    <w:abstractNumId w:val="33"/>
  </w:num>
  <w:num w:numId="4">
    <w:abstractNumId w:val="22"/>
  </w:num>
  <w:num w:numId="5">
    <w:abstractNumId w:val="4"/>
  </w:num>
  <w:num w:numId="6">
    <w:abstractNumId w:val="6"/>
  </w:num>
  <w:num w:numId="7">
    <w:abstractNumId w:val="3"/>
  </w:num>
  <w:num w:numId="8">
    <w:abstractNumId w:val="25"/>
  </w:num>
  <w:num w:numId="9">
    <w:abstractNumId w:val="16"/>
  </w:num>
  <w:num w:numId="10">
    <w:abstractNumId w:val="18"/>
  </w:num>
  <w:num w:numId="11">
    <w:abstractNumId w:val="11"/>
  </w:num>
  <w:num w:numId="12">
    <w:abstractNumId w:val="8"/>
  </w:num>
  <w:num w:numId="13">
    <w:abstractNumId w:val="23"/>
  </w:num>
  <w:num w:numId="14">
    <w:abstractNumId w:val="5"/>
  </w:num>
  <w:num w:numId="15">
    <w:abstractNumId w:val="28"/>
  </w:num>
  <w:num w:numId="16">
    <w:abstractNumId w:val="10"/>
  </w:num>
  <w:num w:numId="17">
    <w:abstractNumId w:val="19"/>
  </w:num>
  <w:num w:numId="18">
    <w:abstractNumId w:val="27"/>
  </w:num>
  <w:num w:numId="19">
    <w:abstractNumId w:val="7"/>
  </w:num>
  <w:num w:numId="20">
    <w:abstractNumId w:val="21"/>
  </w:num>
  <w:num w:numId="21">
    <w:abstractNumId w:val="26"/>
  </w:num>
  <w:num w:numId="22">
    <w:abstractNumId w:val="30"/>
  </w:num>
  <w:num w:numId="23">
    <w:abstractNumId w:val="31"/>
  </w:num>
  <w:num w:numId="24">
    <w:abstractNumId w:val="24"/>
  </w:num>
  <w:num w:numId="25">
    <w:abstractNumId w:val="15"/>
  </w:num>
  <w:num w:numId="26">
    <w:abstractNumId w:val="14"/>
  </w:num>
  <w:num w:numId="27">
    <w:abstractNumId w:val="34"/>
  </w:num>
  <w:num w:numId="28">
    <w:abstractNumId w:val="0"/>
  </w:num>
  <w:num w:numId="29">
    <w:abstractNumId w:val="35"/>
  </w:num>
  <w:num w:numId="30">
    <w:abstractNumId w:val="13"/>
  </w:num>
  <w:num w:numId="31">
    <w:abstractNumId w:val="17"/>
  </w:num>
  <w:num w:numId="32">
    <w:abstractNumId w:val="2"/>
  </w:num>
  <w:num w:numId="33">
    <w:abstractNumId w:val="12"/>
  </w:num>
  <w:num w:numId="34">
    <w:abstractNumId w:val="1"/>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szQ0NbY0MjA1MDc2NDJT0lEKTi0uzszPAykwrAUA0DLa/SwAAAA="/>
  </w:docVars>
  <w:rsids>
    <w:rsidRoot w:val="00C470CE"/>
    <w:rsid w:val="003B1F10"/>
    <w:rsid w:val="00C470CE"/>
    <w:rsid w:val="00C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D322D0"/>
  <w15:docId w15:val="{880453A5-7BC0-4032-9780-7E751C92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92"/>
      <w:ind w:left="3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61"/>
      <w:jc w:val="center"/>
    </w:pPr>
    <w:rPr>
      <w:rFonts w:ascii="Calibri" w:eastAsia="Calibri" w:hAnsi="Calibri" w:cs="Calibri"/>
    </w:rPr>
  </w:style>
  <w:style w:type="paragraph" w:styleId="TOC2">
    <w:name w:val="toc 2"/>
    <w:basedOn w:val="Normal"/>
    <w:uiPriority w:val="1"/>
    <w:qFormat/>
    <w:pPr>
      <w:spacing w:before="81"/>
      <w:ind w:left="399"/>
    </w:pPr>
    <w:rPr>
      <w:sz w:val="32"/>
      <w:szCs w:val="32"/>
    </w:rPr>
  </w:style>
  <w:style w:type="paragraph" w:styleId="TOC3">
    <w:name w:val="toc 3"/>
    <w:basedOn w:val="Normal"/>
    <w:uiPriority w:val="1"/>
    <w:qFormat/>
    <w:pPr>
      <w:spacing w:before="81"/>
      <w:ind w:left="399"/>
    </w:pPr>
  </w:style>
  <w:style w:type="paragraph" w:styleId="TOC4">
    <w:name w:val="toc 4"/>
    <w:basedOn w:val="Normal"/>
    <w:uiPriority w:val="1"/>
    <w:qFormat/>
    <w:pPr>
      <w:spacing w:before="78"/>
      <w:ind w:left="846"/>
    </w:pPr>
  </w:style>
  <w:style w:type="paragraph" w:styleId="TOC5">
    <w:name w:val="toc 5"/>
    <w:basedOn w:val="Normal"/>
    <w:uiPriority w:val="1"/>
    <w:qFormat/>
    <w:pPr>
      <w:spacing w:before="80"/>
      <w:ind w:left="879"/>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tlssask.ca/" TargetMode="External"/><Relationship Id="rId13" Type="http://schemas.openxmlformats.org/officeDocument/2006/relationships/hyperlink" Target="http://www.itlssask.ca/" TargetMode="External"/><Relationship Id="rId18" Type="http://schemas.openxmlformats.org/officeDocument/2006/relationships/hyperlink" Target="http://learn.itrauma.org/product?catalog=ITLS-Instructor-Course%20%20%20%20" TargetMode="External"/><Relationship Id="rId26" Type="http://schemas.openxmlformats.org/officeDocument/2006/relationships/hyperlink" Target="http://www.itlssask.ca/" TargetMode="External"/><Relationship Id="rId3" Type="http://schemas.openxmlformats.org/officeDocument/2006/relationships/settings" Target="settings.xml"/><Relationship Id="rId21" Type="http://schemas.openxmlformats.org/officeDocument/2006/relationships/hyperlink" Target="http://www.itlssask.ca/" TargetMode="External"/><Relationship Id="rId34" Type="http://schemas.openxmlformats.org/officeDocument/2006/relationships/hyperlink" Target="mailto:itlssk@itlssask.ca"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itlssask.ca/" TargetMode="External"/><Relationship Id="rId25" Type="http://schemas.openxmlformats.org/officeDocument/2006/relationships/hyperlink" Target="http://www.itlssask.ca/" TargetMode="External"/><Relationship Id="rId33" Type="http://schemas.openxmlformats.org/officeDocument/2006/relationships/hyperlink" Target="http://www.itlssask.ca/" TargetMode="External"/><Relationship Id="rId2" Type="http://schemas.openxmlformats.org/officeDocument/2006/relationships/styles" Target="styles.xml"/><Relationship Id="rId16" Type="http://schemas.openxmlformats.org/officeDocument/2006/relationships/hyperlink" Target="http://www.itlssask.ca/" TargetMode="External"/><Relationship Id="rId20" Type="http://schemas.openxmlformats.org/officeDocument/2006/relationships/hyperlink" Target="http://www.itlssask.ca/" TargetMode="External"/><Relationship Id="rId29" Type="http://schemas.openxmlformats.org/officeDocument/2006/relationships/hyperlink" Target="http://www.itrauma.org/sh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lssask.ca/" TargetMode="External"/><Relationship Id="rId24" Type="http://schemas.openxmlformats.org/officeDocument/2006/relationships/hyperlink" Target="http://learn.itrauma.org/product?catalog=ITLS-Instructor-Course%20%20%20%20" TargetMode="External"/><Relationship Id="rId32" Type="http://schemas.openxmlformats.org/officeDocument/2006/relationships/hyperlink" Target="http://www.amazon.c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lssask.ca/" TargetMode="External"/><Relationship Id="rId23" Type="http://schemas.openxmlformats.org/officeDocument/2006/relationships/hyperlink" Target="http://www.itlssask.ca/" TargetMode="External"/><Relationship Id="rId28" Type="http://schemas.openxmlformats.org/officeDocument/2006/relationships/hyperlink" Target="http://www.catalogue.pearsoned.ca/" TargetMode="External"/><Relationship Id="rId36" Type="http://schemas.openxmlformats.org/officeDocument/2006/relationships/fontTable" Target="fontTable.xml"/><Relationship Id="rId10" Type="http://schemas.openxmlformats.org/officeDocument/2006/relationships/hyperlink" Target="http://www.itlssask.ca/" TargetMode="External"/><Relationship Id="rId19" Type="http://schemas.openxmlformats.org/officeDocument/2006/relationships/hyperlink" Target="http://www.itlssask.ca/" TargetMode="External"/><Relationship Id="rId31" Type="http://schemas.openxmlformats.org/officeDocument/2006/relationships/hyperlink" Target="http://www.chapters.indigo.ca/" TargetMode="External"/><Relationship Id="rId4" Type="http://schemas.openxmlformats.org/officeDocument/2006/relationships/webSettings" Target="webSettings.xml"/><Relationship Id="rId9" Type="http://schemas.openxmlformats.org/officeDocument/2006/relationships/hyperlink" Target="mailto:itlssk@itlssask.ca" TargetMode="External"/><Relationship Id="rId14" Type="http://schemas.openxmlformats.org/officeDocument/2006/relationships/hyperlink" Target="mailto:itlssk@itlssask.ca" TargetMode="External"/><Relationship Id="rId22" Type="http://schemas.openxmlformats.org/officeDocument/2006/relationships/hyperlink" Target="http://www.itlssask.ca/" TargetMode="External"/><Relationship Id="rId27" Type="http://schemas.openxmlformats.org/officeDocument/2006/relationships/hyperlink" Target="http://www.itlssask.ca/" TargetMode="External"/><Relationship Id="rId30" Type="http://schemas.openxmlformats.org/officeDocument/2006/relationships/hyperlink" Target="http://www.saskpolytech.ca/bookstore" TargetMode="External"/><Relationship Id="rId35" Type="http://schemas.openxmlformats.org/officeDocument/2006/relationships/hyperlink" Target="http://www.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8320</Words>
  <Characters>47429</Characters>
  <Application>Microsoft Office Word</Application>
  <DocSecurity>0</DocSecurity>
  <Lines>395</Lines>
  <Paragraphs>111</Paragraphs>
  <ScaleCrop>false</ScaleCrop>
  <Company>Saskatchewan Polytechnic</Company>
  <LinksUpToDate>false</LinksUpToDate>
  <CharactersWithSpaces>55638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ITLS Saskacthewan Inc.</dc:title>
  <dc:creator>ITLS Saskatchewan Inc.</dc:creator>
  <cp:lastModifiedBy>Hastings, Terry</cp:lastModifiedBy>
  <cp:revision>2</cp:revision>
  <dcterms:created xsi:type="dcterms:W3CDTF">2018-04-25T18:18:00Z</dcterms:created>
  <dcterms:modified xsi:type="dcterms:W3CDTF">2018-04-25T18:19:00Z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2016</vt:lpwstr>
  </property>
  <property fmtid="{D5CDD505-2E9C-101B-9397-08002B2CF9AE}" pid="4" name="LastSaved">
    <vt:filetime>2018-04-25T00:00:00Z</vt:filetime>
  </property>
</Properties>
</file>